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atabula"/>
        <w:tblW w:w="9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551"/>
        <w:gridCol w:w="2411"/>
        <w:gridCol w:w="2527"/>
      </w:tblGrid>
      <w:tr w:rsidR="00BD71C6" w:rsidTr="00CA5858">
        <w:trPr>
          <w:jc w:val="center"/>
        </w:trPr>
        <w:tc>
          <w:tcPr>
            <w:tcW w:w="2390" w:type="dxa"/>
          </w:tcPr>
          <w:p w:rsidR="00BD71C6" w:rsidRDefault="00BD71C6" w:rsidP="00884E2D"/>
          <w:p w:rsidR="00BD71C6" w:rsidRDefault="00BD71C6" w:rsidP="00CA5858">
            <w:pPr>
              <w:jc w:val="center"/>
            </w:pPr>
            <w:r>
              <w:rPr>
                <w:b/>
                <w:noProof/>
                <w:color w:val="000000"/>
                <w:sz w:val="26"/>
                <w:szCs w:val="13"/>
                <w:lang w:eastAsia="lv-LV"/>
              </w:rPr>
              <w:drawing>
                <wp:inline distT="0" distB="0" distL="0" distR="0" wp14:anchorId="7DED8FF9" wp14:editId="1DB940BD">
                  <wp:extent cx="1228725" cy="853283"/>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134" cy="853567"/>
                          </a:xfrm>
                          <a:prstGeom prst="rect">
                            <a:avLst/>
                          </a:prstGeom>
                          <a:noFill/>
                          <a:ln>
                            <a:noFill/>
                          </a:ln>
                        </pic:spPr>
                      </pic:pic>
                    </a:graphicData>
                  </a:graphic>
                </wp:inline>
              </w:drawing>
            </w:r>
          </w:p>
        </w:tc>
        <w:tc>
          <w:tcPr>
            <w:tcW w:w="2551" w:type="dxa"/>
          </w:tcPr>
          <w:p w:rsidR="00BD71C6" w:rsidRDefault="00CA5858" w:rsidP="00CA5858">
            <w:pPr>
              <w:jc w:val="center"/>
            </w:pPr>
            <w:r>
              <w:rPr>
                <w:noProof/>
                <w:lang w:eastAsia="lv-LV"/>
              </w:rPr>
              <w:drawing>
                <wp:inline distT="0" distB="0" distL="0" distR="0" wp14:anchorId="66F5611C" wp14:editId="6E9B4FD4">
                  <wp:extent cx="1114425" cy="1045701"/>
                  <wp:effectExtent l="0" t="0" r="0" b="2540"/>
                  <wp:docPr id="3" name="Attēls 3"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5766" cy="1056342"/>
                          </a:xfrm>
                          <a:prstGeom prst="rect">
                            <a:avLst/>
                          </a:prstGeom>
                          <a:noFill/>
                          <a:ln>
                            <a:noFill/>
                          </a:ln>
                        </pic:spPr>
                      </pic:pic>
                    </a:graphicData>
                  </a:graphic>
                </wp:inline>
              </w:drawing>
            </w:r>
          </w:p>
        </w:tc>
        <w:tc>
          <w:tcPr>
            <w:tcW w:w="2411" w:type="dxa"/>
          </w:tcPr>
          <w:p w:rsidR="00BD71C6" w:rsidRDefault="00BD71C6" w:rsidP="00884E2D"/>
          <w:p w:rsidR="00BD71C6" w:rsidRDefault="00CA5858" w:rsidP="00CA5858">
            <w:pPr>
              <w:jc w:val="center"/>
            </w:pPr>
            <w:r>
              <w:object w:dxaOrig="390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5.25pt" o:ole="">
                  <v:imagedata r:id="rId10" o:title=""/>
                </v:shape>
                <o:OLEObject Type="Embed" ProgID="PBrush" ShapeID="_x0000_i1025" DrawAspect="Content" ObjectID="_1510383939" r:id="rId11"/>
              </w:object>
            </w:r>
          </w:p>
          <w:p w:rsidR="00BD71C6" w:rsidRDefault="00BD71C6" w:rsidP="00884E2D"/>
        </w:tc>
        <w:tc>
          <w:tcPr>
            <w:tcW w:w="2527" w:type="dxa"/>
          </w:tcPr>
          <w:p w:rsidR="00BD71C6" w:rsidRDefault="00BD71C6" w:rsidP="00884E2D"/>
          <w:p w:rsidR="00BD71C6" w:rsidRDefault="00BD71C6" w:rsidP="00884E2D">
            <w:r>
              <w:object w:dxaOrig="5820" w:dyaOrig="2940">
                <v:shape id="_x0000_i1026" type="#_x0000_t75" style="width:115.5pt;height:58.5pt" o:ole="">
                  <v:imagedata r:id="rId12" o:title=""/>
                </v:shape>
                <o:OLEObject Type="Embed" ProgID="PBrush" ShapeID="_x0000_i1026" DrawAspect="Content" ObjectID="_1510383940" r:id="rId13"/>
              </w:object>
            </w:r>
          </w:p>
        </w:tc>
      </w:tr>
    </w:tbl>
    <w:p w:rsidR="00677D7B" w:rsidRPr="00CB0D6D" w:rsidRDefault="00677D7B" w:rsidP="00BD71C6">
      <w:pPr>
        <w:pStyle w:val="mt-translation1"/>
        <w:jc w:val="center"/>
        <w:rPr>
          <w:rFonts w:asciiTheme="majorHAnsi" w:hAnsiTheme="majorHAnsi" w:cs="Aharoni"/>
        </w:rPr>
      </w:pPr>
      <w:r w:rsidRPr="00CB0D6D">
        <w:rPr>
          <w:rFonts w:asciiTheme="majorHAnsi" w:hAnsiTheme="majorHAnsi" w:cs="Aharoni"/>
        </w:rPr>
        <w:t>Eiropas Ekonomikas zonas finanšu instrumenta programmas LV04 „Kultūras un dabas mantojuma saglabāšana un atjaunināšana”</w:t>
      </w:r>
    </w:p>
    <w:p w:rsidR="00677D7B" w:rsidRPr="00CB0D6D" w:rsidRDefault="00677D7B" w:rsidP="009D37B8">
      <w:pPr>
        <w:pStyle w:val="mt-translation1"/>
        <w:jc w:val="center"/>
        <w:rPr>
          <w:rFonts w:asciiTheme="majorHAnsi" w:hAnsiTheme="majorHAnsi" w:cs="Aharoni"/>
        </w:rPr>
      </w:pPr>
      <w:r w:rsidRPr="00CB0D6D">
        <w:rPr>
          <w:rFonts w:asciiTheme="majorHAnsi" w:hAnsiTheme="majorHAnsi" w:cs="Aharoni"/>
        </w:rPr>
        <w:t>iepriekš not</w:t>
      </w:r>
      <w:r w:rsidR="009D37B8" w:rsidRPr="00CB0D6D">
        <w:rPr>
          <w:rFonts w:asciiTheme="majorHAnsi" w:hAnsiTheme="majorHAnsi" w:cs="Aharoni"/>
        </w:rPr>
        <w:t>eiktā projekta</w:t>
      </w:r>
      <w:r w:rsidRPr="00CB0D6D">
        <w:rPr>
          <w:rFonts w:asciiTheme="majorHAnsi" w:hAnsiTheme="majorHAnsi" w:cs="Aharoni"/>
        </w:rPr>
        <w:t xml:space="preserve"> „Rīgas Jūgendstila centra kultūras mantojuma </w:t>
      </w:r>
      <w:proofErr w:type="spellStart"/>
      <w:r w:rsidRPr="00CB0D6D">
        <w:rPr>
          <w:rFonts w:asciiTheme="majorHAnsi" w:hAnsiTheme="majorHAnsi" w:cs="Aharoni"/>
        </w:rPr>
        <w:t>digitalizācija</w:t>
      </w:r>
      <w:proofErr w:type="spellEnd"/>
      <w:r w:rsidRPr="00CB0D6D">
        <w:rPr>
          <w:rFonts w:asciiTheme="majorHAnsi" w:hAnsiTheme="majorHAnsi" w:cs="Aharoni"/>
        </w:rPr>
        <w:t xml:space="preserve"> un virtuālā muzeja izstrāde”  (projekta Nr. EEZLV04/INP/2013/3)</w:t>
      </w:r>
    </w:p>
    <w:p w:rsidR="009D37B8" w:rsidRPr="00CB0D6D" w:rsidRDefault="009D37B8" w:rsidP="00677D7B">
      <w:pPr>
        <w:pStyle w:val="mt-translation1"/>
        <w:rPr>
          <w:rFonts w:asciiTheme="majorHAnsi" w:hAnsiTheme="majorHAnsi" w:cs="Aharoni"/>
        </w:rPr>
      </w:pPr>
    </w:p>
    <w:p w:rsidR="00B9654F" w:rsidRDefault="00EB4E28" w:rsidP="00B9654F">
      <w:pPr>
        <w:pStyle w:val="mt-translation1"/>
        <w:jc w:val="center"/>
        <w:rPr>
          <w:rFonts w:asciiTheme="majorHAnsi" w:hAnsiTheme="majorHAnsi" w:cs="Aharoni"/>
          <w:b/>
          <w:caps/>
        </w:rPr>
      </w:pPr>
      <w:r>
        <w:rPr>
          <w:rFonts w:asciiTheme="majorHAnsi" w:hAnsiTheme="majorHAnsi" w:cs="Aharoni"/>
          <w:b/>
          <w:caps/>
        </w:rPr>
        <w:t>PRESES RELĪZE (</w:t>
      </w:r>
      <w:r w:rsidR="00F939ED">
        <w:rPr>
          <w:rFonts w:asciiTheme="majorHAnsi" w:hAnsiTheme="majorHAnsi" w:cs="Aharoni"/>
          <w:b/>
          <w:caps/>
        </w:rPr>
        <w:t>__</w:t>
      </w:r>
      <w:r w:rsidR="00BA2ED2">
        <w:rPr>
          <w:rFonts w:asciiTheme="majorHAnsi" w:hAnsiTheme="majorHAnsi" w:cs="Aharoni"/>
          <w:b/>
          <w:caps/>
        </w:rPr>
        <w:t>.</w:t>
      </w:r>
      <w:r w:rsidR="00273459">
        <w:rPr>
          <w:rFonts w:asciiTheme="majorHAnsi" w:hAnsiTheme="majorHAnsi" w:cs="Aharoni"/>
          <w:b/>
          <w:caps/>
        </w:rPr>
        <w:t>11</w:t>
      </w:r>
      <w:r>
        <w:rPr>
          <w:rFonts w:asciiTheme="majorHAnsi" w:hAnsiTheme="majorHAnsi" w:cs="Aharoni"/>
          <w:b/>
          <w:caps/>
        </w:rPr>
        <w:t>.201</w:t>
      </w:r>
      <w:r w:rsidR="00273459">
        <w:rPr>
          <w:rFonts w:asciiTheme="majorHAnsi" w:hAnsiTheme="majorHAnsi" w:cs="Aharoni"/>
          <w:b/>
          <w:caps/>
        </w:rPr>
        <w:t>5</w:t>
      </w:r>
      <w:r>
        <w:rPr>
          <w:rFonts w:asciiTheme="majorHAnsi" w:hAnsiTheme="majorHAnsi" w:cs="Aharoni"/>
          <w:b/>
          <w:caps/>
        </w:rPr>
        <w:t>.)</w:t>
      </w:r>
    </w:p>
    <w:p w:rsidR="00B338CE" w:rsidRPr="00CB0D6D" w:rsidRDefault="00273459" w:rsidP="00B9654F">
      <w:pPr>
        <w:pStyle w:val="mt-translation1"/>
        <w:jc w:val="center"/>
        <w:rPr>
          <w:rFonts w:asciiTheme="majorHAnsi" w:hAnsiTheme="majorHAnsi" w:cs="Aharoni"/>
          <w:b/>
          <w:caps/>
        </w:rPr>
      </w:pPr>
      <w:r>
        <w:rPr>
          <w:rFonts w:asciiTheme="majorHAnsi" w:hAnsiTheme="majorHAnsi" w:cs="Aharoni"/>
          <w:b/>
          <w:caps/>
        </w:rPr>
        <w:t>tURPINāS</w:t>
      </w:r>
      <w:r w:rsidR="00B338CE" w:rsidRPr="00B338CE">
        <w:rPr>
          <w:rFonts w:asciiTheme="majorHAnsi" w:hAnsiTheme="majorHAnsi" w:cs="Aharoni"/>
          <w:b/>
          <w:caps/>
        </w:rPr>
        <w:t xml:space="preserve"> darbs pie Rīgas jūgendstila virtuālā muzeja izveides</w:t>
      </w:r>
    </w:p>
    <w:p w:rsidR="00B338CE" w:rsidRDefault="00B338CE" w:rsidP="00B9654F">
      <w:pPr>
        <w:pStyle w:val="mt-translation1"/>
        <w:jc w:val="both"/>
        <w:rPr>
          <w:rFonts w:asciiTheme="majorHAnsi" w:hAnsiTheme="majorHAnsi" w:cs="Aharoni"/>
        </w:rPr>
      </w:pPr>
    </w:p>
    <w:p w:rsidR="005F62E8" w:rsidRDefault="00B73F09" w:rsidP="006D1B56">
      <w:pPr>
        <w:pStyle w:val="mt-translation1"/>
        <w:ind w:firstLine="567"/>
        <w:jc w:val="both"/>
        <w:rPr>
          <w:rFonts w:asciiTheme="majorHAnsi" w:hAnsiTheme="majorHAnsi" w:cs="Aharoni"/>
        </w:rPr>
      </w:pPr>
      <w:r>
        <w:rPr>
          <w:rFonts w:asciiTheme="majorHAnsi" w:hAnsiTheme="majorHAnsi" w:cs="Aharoni"/>
        </w:rPr>
        <w:t xml:space="preserve">Projekts </w:t>
      </w:r>
      <w:r w:rsidRPr="00CB343F">
        <w:rPr>
          <w:rFonts w:asciiTheme="majorHAnsi" w:hAnsiTheme="majorHAnsi" w:cs="Aharoni"/>
        </w:rPr>
        <w:t xml:space="preserve">„Rīgas Jūgendstila centra kultūras mantojuma </w:t>
      </w:r>
      <w:proofErr w:type="spellStart"/>
      <w:r w:rsidRPr="00CB343F">
        <w:rPr>
          <w:rFonts w:asciiTheme="majorHAnsi" w:hAnsiTheme="majorHAnsi" w:cs="Aharoni"/>
        </w:rPr>
        <w:t>digitalizāci</w:t>
      </w:r>
      <w:r>
        <w:rPr>
          <w:rFonts w:asciiTheme="majorHAnsi" w:hAnsiTheme="majorHAnsi" w:cs="Aharoni"/>
        </w:rPr>
        <w:t>ja</w:t>
      </w:r>
      <w:proofErr w:type="spellEnd"/>
      <w:r>
        <w:rPr>
          <w:rFonts w:asciiTheme="majorHAnsi" w:hAnsiTheme="majorHAnsi" w:cs="Aharoni"/>
        </w:rPr>
        <w:t xml:space="preserve"> un virtuālā muzeja izstrāde”</w:t>
      </w:r>
      <w:r w:rsidRPr="00CB343F">
        <w:rPr>
          <w:rFonts w:asciiTheme="majorHAnsi" w:hAnsiTheme="majorHAnsi" w:cs="Aharoni"/>
        </w:rPr>
        <w:t xml:space="preserve"> </w:t>
      </w:r>
      <w:r>
        <w:rPr>
          <w:rFonts w:asciiTheme="majorHAnsi" w:hAnsiTheme="majorHAnsi" w:cs="Aharoni"/>
        </w:rPr>
        <w:t>tika uzsākts 2013. gada decembrī</w:t>
      </w:r>
      <w:r w:rsidR="00AD6675">
        <w:rPr>
          <w:rFonts w:asciiTheme="majorHAnsi" w:hAnsiTheme="majorHAnsi" w:cs="Aharoni"/>
        </w:rPr>
        <w:t xml:space="preserve">, un tā ietvaros </w:t>
      </w:r>
      <w:r w:rsidR="00B9654F" w:rsidRPr="00CB343F">
        <w:rPr>
          <w:rFonts w:asciiTheme="majorHAnsi" w:hAnsiTheme="majorHAnsi" w:cs="Aharoni"/>
        </w:rPr>
        <w:t>Rīgas pašvald</w:t>
      </w:r>
      <w:r w:rsidR="007A7577" w:rsidRPr="00CB343F">
        <w:rPr>
          <w:rFonts w:asciiTheme="majorHAnsi" w:hAnsiTheme="majorHAnsi" w:cs="Aharoni"/>
        </w:rPr>
        <w:t>ības kultūras iestāžu apvienība</w:t>
      </w:r>
      <w:r w:rsidR="00B9654F" w:rsidRPr="00CB343F">
        <w:rPr>
          <w:rFonts w:asciiTheme="majorHAnsi" w:hAnsiTheme="majorHAnsi" w:cs="Aharoni"/>
        </w:rPr>
        <w:t xml:space="preserve"> </w:t>
      </w:r>
      <w:r w:rsidR="00273459">
        <w:rPr>
          <w:rFonts w:asciiTheme="majorHAnsi" w:hAnsiTheme="majorHAnsi" w:cs="Aharoni"/>
        </w:rPr>
        <w:t xml:space="preserve">turpina darbu pie </w:t>
      </w:r>
      <w:r>
        <w:rPr>
          <w:rFonts w:asciiTheme="majorHAnsi" w:hAnsiTheme="majorHAnsi" w:cs="Aharoni"/>
        </w:rPr>
        <w:t>muzeja „Rīgas Jūgendstila centrs”</w:t>
      </w:r>
      <w:r w:rsidRPr="00CB343F">
        <w:rPr>
          <w:rFonts w:asciiTheme="majorHAnsi" w:hAnsiTheme="majorHAnsi" w:cs="Aharoni"/>
        </w:rPr>
        <w:t xml:space="preserve"> </w:t>
      </w:r>
      <w:r>
        <w:rPr>
          <w:rFonts w:asciiTheme="majorHAnsi" w:hAnsiTheme="majorHAnsi" w:cs="Aharoni"/>
        </w:rPr>
        <w:t>digitālās ekspozīcijas veidošanas</w:t>
      </w:r>
      <w:r w:rsidR="00273459">
        <w:rPr>
          <w:rFonts w:asciiTheme="majorHAnsi" w:hAnsiTheme="majorHAnsi" w:cs="Aharoni"/>
        </w:rPr>
        <w:t xml:space="preserve">. </w:t>
      </w:r>
    </w:p>
    <w:p w:rsidR="00273459" w:rsidRDefault="002B556A" w:rsidP="006D1B56">
      <w:pPr>
        <w:spacing w:after="0" w:line="240" w:lineRule="auto"/>
        <w:ind w:firstLine="567"/>
        <w:jc w:val="both"/>
        <w:rPr>
          <w:rFonts w:asciiTheme="majorHAnsi" w:hAnsiTheme="majorHAnsi" w:cs="Aharoni"/>
        </w:rPr>
      </w:pPr>
      <w:r>
        <w:rPr>
          <w:rFonts w:asciiTheme="majorHAnsi" w:hAnsiTheme="majorHAnsi" w:cs="Aharoni"/>
        </w:rPr>
        <w:t>Šobrīd</w:t>
      </w:r>
      <w:r w:rsidR="00273459">
        <w:rPr>
          <w:rFonts w:asciiTheme="majorHAnsi" w:hAnsiTheme="majorHAnsi" w:cs="Aharoni"/>
        </w:rPr>
        <w:t xml:space="preserve"> </w:t>
      </w:r>
      <w:r w:rsidR="00B73F09">
        <w:rPr>
          <w:rFonts w:asciiTheme="majorHAnsi" w:hAnsiTheme="majorHAnsi" w:cs="Aharoni"/>
        </w:rPr>
        <w:t xml:space="preserve">projekta ietvaros </w:t>
      </w:r>
      <w:r w:rsidR="00273459">
        <w:rPr>
          <w:rFonts w:asciiTheme="majorHAnsi" w:hAnsiTheme="majorHAnsi" w:cs="Aharoni"/>
        </w:rPr>
        <w:t xml:space="preserve">ir veikts vērienīgs darbs </w:t>
      </w:r>
      <w:r w:rsidR="00B73F09">
        <w:rPr>
          <w:rFonts w:asciiTheme="majorHAnsi" w:hAnsiTheme="majorHAnsi" w:cs="Aharoni"/>
        </w:rPr>
        <w:t xml:space="preserve">Rīgas jūgendstila </w:t>
      </w:r>
      <w:r w:rsidR="00273459">
        <w:rPr>
          <w:rFonts w:asciiTheme="majorHAnsi" w:hAnsiTheme="majorHAnsi" w:cs="Aharoni"/>
        </w:rPr>
        <w:t xml:space="preserve">kultūrvēsturiskā mantojuma izpētē. Arhitektūras un mākslas vēstures speciālisti ir </w:t>
      </w:r>
      <w:r>
        <w:rPr>
          <w:rFonts w:asciiTheme="majorHAnsi" w:hAnsiTheme="majorHAnsi" w:cs="Aharoni"/>
        </w:rPr>
        <w:t>sagatavojuši</w:t>
      </w:r>
      <w:r w:rsidR="00273459">
        <w:rPr>
          <w:rFonts w:asciiTheme="majorHAnsi" w:hAnsiTheme="majorHAnsi" w:cs="Aharoni"/>
        </w:rPr>
        <w:t xml:space="preserve"> pētījumus, kas ietver jūgendstila perioda foto mākslu, lietišķo mākslu un dizainu, modi,</w:t>
      </w:r>
      <w:r>
        <w:rPr>
          <w:rFonts w:asciiTheme="majorHAnsi" w:hAnsiTheme="majorHAnsi" w:cs="Aharoni"/>
        </w:rPr>
        <w:t xml:space="preserve"> arhitektūru</w:t>
      </w:r>
      <w:r w:rsidR="00273459">
        <w:rPr>
          <w:rFonts w:asciiTheme="majorHAnsi" w:hAnsiTheme="majorHAnsi" w:cs="Aharoni"/>
        </w:rPr>
        <w:t xml:space="preserve"> </w:t>
      </w:r>
      <w:r>
        <w:rPr>
          <w:rFonts w:asciiTheme="majorHAnsi" w:hAnsiTheme="majorHAnsi" w:cs="Aharoni"/>
        </w:rPr>
        <w:t xml:space="preserve">un dzīves vidi. </w:t>
      </w:r>
      <w:r w:rsidR="00206196">
        <w:rPr>
          <w:rFonts w:asciiTheme="majorHAnsi" w:hAnsiTheme="majorHAnsi" w:cs="Aharoni"/>
        </w:rPr>
        <w:t xml:space="preserve">Kopumā veikti divdesmit </w:t>
      </w:r>
      <w:r w:rsidR="00F939ED">
        <w:rPr>
          <w:rFonts w:asciiTheme="majorHAnsi" w:hAnsiTheme="majorHAnsi" w:cs="Aharoni"/>
        </w:rPr>
        <w:t>pieci</w:t>
      </w:r>
      <w:r w:rsidR="00206196">
        <w:rPr>
          <w:rFonts w:asciiTheme="majorHAnsi" w:hAnsiTheme="majorHAnsi" w:cs="Aharoni"/>
        </w:rPr>
        <w:t xml:space="preserve"> pētījumi: </w:t>
      </w:r>
      <w:r w:rsidR="00AD6675" w:rsidRPr="00AD6675">
        <w:rPr>
          <w:rFonts w:asciiTheme="majorHAnsi" w:hAnsiTheme="majorHAnsi" w:cs="Aharoni"/>
        </w:rPr>
        <w:t xml:space="preserve">„Rīgas jūgendstila arhitektūra”; „Rīgas jūgendstila arhitektūras meistari”; „Rīgas attīstība un izbūve no 1899. līdz 1914.gadam”; „Arhitekta Konstantīna </w:t>
      </w:r>
      <w:proofErr w:type="spellStart"/>
      <w:r w:rsidR="00AD6675" w:rsidRPr="00AD6675">
        <w:rPr>
          <w:rFonts w:asciiTheme="majorHAnsi" w:hAnsiTheme="majorHAnsi" w:cs="Aharoni"/>
        </w:rPr>
        <w:t>Pēkšēna</w:t>
      </w:r>
      <w:proofErr w:type="spellEnd"/>
      <w:r w:rsidR="00AD6675" w:rsidRPr="00AD6675">
        <w:rPr>
          <w:rFonts w:asciiTheme="majorHAnsi" w:hAnsiTheme="majorHAnsi" w:cs="Aharoni"/>
        </w:rPr>
        <w:t xml:space="preserve"> daiļrade”; „Dabas motīvi Rīgas jūgendstila arhitektūrā”; „Rīgas jūgendstila perioda interjeri”; „Augi un to stilizācijas jūgendstila perioda ornamentos”; „Jūgendstila perioda sadzīve – mājturība, sadzīves tradīcijas”; „Fotomāksla 20. gadsimta sākumā”; „Ievērojamākie rīdzinieki 20. gadsimta sākuma fotogrāfijās”; „Rīdzinieki 20. gadsimta sākuma fotogrāfijās”; „Jūgendstila perioda grāmatniecība”; „Jūgendstila perioda grāmatu grafika”; „Jūgendstila perioda mode un aksesuāri”; „Jūgendstila perioda amatniecība – tekstils”; „Rīgas 1901. gada izstādes arhitektūra”; „Rīgas 700 gadu jubilejai veltītā izstāde”; „Jūgendstils 20. gadsimta sākuma reklāmā Rīgā”; „Mītiskais 20. gadsimta sākuma žurnālu grafikā”; „Metāla māksla 20. gs. sākumā”; „Jūgendstila ikonogrāfija un tēlotājmāksla”; „Jūgendstila perioda vitrāžu māksla”; „Rīgas porcelāns 20. gadsimta sākumā”; „Jūgendstils. Dzīve jaunā vidē”; „Jūgen</w:t>
      </w:r>
      <w:r w:rsidR="00F939ED">
        <w:rPr>
          <w:rFonts w:asciiTheme="majorHAnsi" w:hAnsiTheme="majorHAnsi" w:cs="Aharoni"/>
        </w:rPr>
        <w:t>dstila perioda  skaņu ieraksti”</w:t>
      </w:r>
      <w:r w:rsidR="00206196">
        <w:rPr>
          <w:rFonts w:asciiTheme="majorHAnsi" w:hAnsiTheme="majorHAnsi" w:cs="Aharoni"/>
        </w:rPr>
        <w:t xml:space="preserve">. </w:t>
      </w:r>
      <w:r>
        <w:rPr>
          <w:rFonts w:asciiTheme="majorHAnsi" w:hAnsiTheme="majorHAnsi" w:cs="Aharoni"/>
        </w:rPr>
        <w:t>Lai padarītu pieejamus šos pētījumus plašai sabiedrībai, ir veikts visu pētījumu rediģēšanas un koriģēšanas darbs latviešu valod</w:t>
      </w:r>
      <w:r w:rsidR="000F1F89">
        <w:rPr>
          <w:rFonts w:asciiTheme="majorHAnsi" w:hAnsiTheme="majorHAnsi" w:cs="Aharoni"/>
        </w:rPr>
        <w:t>ā</w:t>
      </w:r>
      <w:r>
        <w:rPr>
          <w:rFonts w:asciiTheme="majorHAnsi" w:hAnsiTheme="majorHAnsi" w:cs="Aharoni"/>
        </w:rPr>
        <w:t xml:space="preserve"> un sagatavots tulkojums angļu un vācu valodās. </w:t>
      </w:r>
    </w:p>
    <w:p w:rsidR="005F62E8" w:rsidRDefault="00372697" w:rsidP="006D1B56">
      <w:pPr>
        <w:pStyle w:val="mt-translation1"/>
        <w:ind w:firstLine="567"/>
        <w:jc w:val="both"/>
        <w:rPr>
          <w:rFonts w:asciiTheme="majorHAnsi" w:hAnsiTheme="majorHAnsi" w:cs="Aharoni"/>
        </w:rPr>
      </w:pPr>
      <w:r>
        <w:rPr>
          <w:rFonts w:asciiTheme="majorHAnsi" w:hAnsiTheme="majorHAnsi" w:cs="Aharoni"/>
        </w:rPr>
        <w:t xml:space="preserve">Saskaņā ar normatīvo aktu prasībām tika </w:t>
      </w:r>
      <w:r w:rsidR="00831C00">
        <w:rPr>
          <w:rFonts w:asciiTheme="majorHAnsi" w:hAnsiTheme="majorHAnsi" w:cs="Aharoni"/>
        </w:rPr>
        <w:t>veikta</w:t>
      </w:r>
      <w:r>
        <w:rPr>
          <w:rFonts w:asciiTheme="majorHAnsi" w:hAnsiTheme="majorHAnsi" w:cs="Aharoni"/>
        </w:rPr>
        <w:t xml:space="preserve"> publiska iepirkuma procedūra</w:t>
      </w:r>
      <w:r w:rsidR="005F62E8" w:rsidRPr="005F62E8">
        <w:rPr>
          <w:rFonts w:asciiTheme="majorHAnsi" w:hAnsiTheme="majorHAnsi" w:cs="Aharoni"/>
        </w:rPr>
        <w:t xml:space="preserve"> „Rīgas Jūgendstila centra kultūras mantojuma datu bāzes un virtuālā muzeja digitālās ekspozīcijas izveide”</w:t>
      </w:r>
      <w:r>
        <w:rPr>
          <w:rFonts w:asciiTheme="majorHAnsi" w:hAnsiTheme="majorHAnsi" w:cs="Aharoni"/>
        </w:rPr>
        <w:t>, kuras</w:t>
      </w:r>
      <w:r w:rsidR="00330F90">
        <w:rPr>
          <w:rFonts w:asciiTheme="majorHAnsi" w:hAnsiTheme="majorHAnsi" w:cs="Aharoni"/>
        </w:rPr>
        <w:t xml:space="preserve"> rezultātā 2015.</w:t>
      </w:r>
      <w:r w:rsidR="00D578DC">
        <w:rPr>
          <w:rFonts w:asciiTheme="majorHAnsi" w:hAnsiTheme="majorHAnsi" w:cs="Aharoni"/>
        </w:rPr>
        <w:t xml:space="preserve">gada </w:t>
      </w:r>
      <w:r>
        <w:rPr>
          <w:rFonts w:asciiTheme="majorHAnsi" w:hAnsiTheme="majorHAnsi" w:cs="Aharoni"/>
        </w:rPr>
        <w:t>1.septembrī</w:t>
      </w:r>
      <w:r w:rsidR="00831C00">
        <w:rPr>
          <w:rFonts w:asciiTheme="majorHAnsi" w:hAnsiTheme="majorHAnsi" w:cs="Aharoni"/>
        </w:rPr>
        <w:t xml:space="preserve"> </w:t>
      </w:r>
      <w:r w:rsidR="00D578DC">
        <w:rPr>
          <w:rFonts w:asciiTheme="majorHAnsi" w:hAnsiTheme="majorHAnsi" w:cs="Aharoni"/>
        </w:rPr>
        <w:t xml:space="preserve">noslēgts līgums starp </w:t>
      </w:r>
      <w:r w:rsidRPr="00CB343F">
        <w:rPr>
          <w:rFonts w:asciiTheme="majorHAnsi" w:hAnsiTheme="majorHAnsi" w:cs="Aharoni"/>
        </w:rPr>
        <w:t>Rīgas pašvaldības kultūras iestāžu apvienīb</w:t>
      </w:r>
      <w:r w:rsidR="00D578DC">
        <w:rPr>
          <w:rFonts w:asciiTheme="majorHAnsi" w:hAnsiTheme="majorHAnsi" w:cs="Aharoni"/>
        </w:rPr>
        <w:t xml:space="preserve">u un  </w:t>
      </w:r>
      <w:r w:rsidR="005F62E8" w:rsidRPr="005F62E8">
        <w:rPr>
          <w:rFonts w:asciiTheme="majorHAnsi" w:hAnsiTheme="majorHAnsi" w:cs="Aharoni"/>
        </w:rPr>
        <w:t xml:space="preserve">SIA SIA RIDEMO, SIA </w:t>
      </w:r>
      <w:proofErr w:type="spellStart"/>
      <w:r w:rsidR="005F62E8" w:rsidRPr="005F62E8">
        <w:rPr>
          <w:rFonts w:asciiTheme="majorHAnsi" w:hAnsiTheme="majorHAnsi" w:cs="Aharoni"/>
        </w:rPr>
        <w:t>Reverie</w:t>
      </w:r>
      <w:proofErr w:type="spellEnd"/>
      <w:r w:rsidR="005F62E8" w:rsidRPr="005F62E8">
        <w:rPr>
          <w:rFonts w:asciiTheme="majorHAnsi" w:hAnsiTheme="majorHAnsi" w:cs="Aharoni"/>
        </w:rPr>
        <w:t xml:space="preserve"> </w:t>
      </w:r>
      <w:proofErr w:type="spellStart"/>
      <w:r w:rsidR="005F62E8" w:rsidRPr="005F62E8">
        <w:rPr>
          <w:rFonts w:asciiTheme="majorHAnsi" w:hAnsiTheme="majorHAnsi" w:cs="Aharoni"/>
        </w:rPr>
        <w:t>Trading</w:t>
      </w:r>
      <w:proofErr w:type="spellEnd"/>
      <w:r w:rsidR="005F62E8" w:rsidRPr="005F62E8">
        <w:rPr>
          <w:rFonts w:asciiTheme="majorHAnsi" w:hAnsiTheme="majorHAnsi" w:cs="Aharoni"/>
        </w:rPr>
        <w:t xml:space="preserve"> </w:t>
      </w:r>
      <w:proofErr w:type="spellStart"/>
      <w:r w:rsidR="005F62E8" w:rsidRPr="005F62E8">
        <w:rPr>
          <w:rFonts w:asciiTheme="majorHAnsi" w:hAnsiTheme="majorHAnsi" w:cs="Aharoni"/>
        </w:rPr>
        <w:t>Group</w:t>
      </w:r>
      <w:proofErr w:type="spellEnd"/>
      <w:r w:rsidR="005F62E8" w:rsidRPr="005F62E8">
        <w:rPr>
          <w:rFonts w:asciiTheme="majorHAnsi" w:hAnsiTheme="majorHAnsi" w:cs="Aharoni"/>
        </w:rPr>
        <w:t xml:space="preserve"> un SIA </w:t>
      </w:r>
      <w:proofErr w:type="spellStart"/>
      <w:r w:rsidR="005F62E8" w:rsidRPr="005F62E8">
        <w:rPr>
          <w:rFonts w:asciiTheme="majorHAnsi" w:hAnsiTheme="majorHAnsi" w:cs="Aharoni"/>
        </w:rPr>
        <w:t>Mellis</w:t>
      </w:r>
      <w:proofErr w:type="spellEnd"/>
      <w:r w:rsidR="005F62E8" w:rsidRPr="005F62E8">
        <w:rPr>
          <w:rFonts w:asciiTheme="majorHAnsi" w:hAnsiTheme="majorHAnsi" w:cs="Aharoni"/>
        </w:rPr>
        <w:t xml:space="preserve"> grupa</w:t>
      </w:r>
      <w:r w:rsidR="00D578DC">
        <w:rPr>
          <w:rFonts w:asciiTheme="majorHAnsi" w:hAnsiTheme="majorHAnsi" w:cs="Aharoni"/>
        </w:rPr>
        <w:t xml:space="preserve"> par  Rīgas Jūgendstila virtuālā muzeja izveidi.  Šobrīd notiek aktīvs darbs ekspozīcijas izstrādē.</w:t>
      </w:r>
    </w:p>
    <w:p w:rsidR="00D578DC" w:rsidRDefault="00D578DC" w:rsidP="006D1B56">
      <w:pPr>
        <w:pStyle w:val="mt-translation1"/>
        <w:ind w:firstLine="567"/>
        <w:jc w:val="both"/>
        <w:rPr>
          <w:rFonts w:asciiTheme="majorHAnsi" w:hAnsiTheme="majorHAnsi" w:cs="Aharoni"/>
        </w:rPr>
      </w:pPr>
      <w:r>
        <w:rPr>
          <w:rFonts w:asciiTheme="majorHAnsi" w:hAnsiTheme="majorHAnsi" w:cs="Aharoni"/>
        </w:rPr>
        <w:t xml:space="preserve">Projekta veiksmīgai realizācijai ir organizēti starptautiski sadarbības pasākumi ar projekta partneriem no </w:t>
      </w:r>
      <w:r w:rsidRPr="00D578DC">
        <w:rPr>
          <w:rFonts w:asciiTheme="majorHAnsi" w:hAnsiTheme="majorHAnsi" w:cs="Aharoni"/>
        </w:rPr>
        <w:t>Norvēģijas nacionālā jūgendstila centr</w:t>
      </w:r>
      <w:r w:rsidR="00504994">
        <w:rPr>
          <w:rFonts w:asciiTheme="majorHAnsi" w:hAnsiTheme="majorHAnsi" w:cs="Aharoni"/>
        </w:rPr>
        <w:t>a</w:t>
      </w:r>
      <w:r w:rsidR="0098181D">
        <w:rPr>
          <w:rFonts w:asciiTheme="majorHAnsi" w:hAnsiTheme="majorHAnsi" w:cs="Aharoni"/>
        </w:rPr>
        <w:t xml:space="preserve"> </w:t>
      </w:r>
      <w:proofErr w:type="spellStart"/>
      <w:r w:rsidR="0098181D">
        <w:rPr>
          <w:rFonts w:asciiTheme="majorHAnsi" w:hAnsiTheme="majorHAnsi" w:cs="Aharoni"/>
        </w:rPr>
        <w:t>Alesundā</w:t>
      </w:r>
      <w:proofErr w:type="spellEnd"/>
      <w:r w:rsidR="00237E24">
        <w:rPr>
          <w:rFonts w:asciiTheme="majorHAnsi" w:hAnsiTheme="majorHAnsi" w:cs="Aharoni"/>
        </w:rPr>
        <w:t xml:space="preserve">. </w:t>
      </w:r>
      <w:r w:rsidR="00330F90">
        <w:rPr>
          <w:rFonts w:asciiTheme="majorHAnsi" w:hAnsiTheme="majorHAnsi" w:cs="Aharoni"/>
        </w:rPr>
        <w:t>I</w:t>
      </w:r>
      <w:r w:rsidR="0052254B">
        <w:rPr>
          <w:rFonts w:asciiTheme="majorHAnsi" w:hAnsiTheme="majorHAnsi" w:cs="Aharoni"/>
        </w:rPr>
        <w:t>r organizēta</w:t>
      </w:r>
      <w:r w:rsidR="00330F90">
        <w:rPr>
          <w:rFonts w:asciiTheme="majorHAnsi" w:hAnsiTheme="majorHAnsi" w:cs="Aharoni"/>
        </w:rPr>
        <w:t>s</w:t>
      </w:r>
      <w:r w:rsidR="0052254B">
        <w:rPr>
          <w:rFonts w:asciiTheme="majorHAnsi" w:hAnsiTheme="majorHAnsi" w:cs="Aharoni"/>
        </w:rPr>
        <w:t xml:space="preserve"> </w:t>
      </w:r>
      <w:r w:rsidR="0098181D">
        <w:rPr>
          <w:rFonts w:asciiTheme="majorHAnsi" w:hAnsiTheme="majorHAnsi" w:cs="Aharoni"/>
        </w:rPr>
        <w:t>pieredzes apmaiņas vizīte</w:t>
      </w:r>
      <w:r w:rsidR="00330F90">
        <w:rPr>
          <w:rFonts w:asciiTheme="majorHAnsi" w:hAnsiTheme="majorHAnsi" w:cs="Aharoni"/>
        </w:rPr>
        <w:t>s</w:t>
      </w:r>
      <w:r w:rsidR="0052254B">
        <w:rPr>
          <w:rFonts w:asciiTheme="majorHAnsi" w:hAnsiTheme="majorHAnsi" w:cs="Aharoni"/>
        </w:rPr>
        <w:t xml:space="preserve"> </w:t>
      </w:r>
      <w:r w:rsidR="00330F90">
        <w:rPr>
          <w:rFonts w:asciiTheme="majorHAnsi" w:hAnsiTheme="majorHAnsi" w:cs="Aharoni"/>
        </w:rPr>
        <w:t xml:space="preserve">uz </w:t>
      </w:r>
      <w:proofErr w:type="spellStart"/>
      <w:r w:rsidR="00330F90">
        <w:rPr>
          <w:rFonts w:asciiTheme="majorHAnsi" w:hAnsiTheme="majorHAnsi" w:cs="Aharoni"/>
        </w:rPr>
        <w:t>Alesundu</w:t>
      </w:r>
      <w:proofErr w:type="spellEnd"/>
      <w:r w:rsidR="0052254B">
        <w:rPr>
          <w:rFonts w:asciiTheme="majorHAnsi" w:hAnsiTheme="majorHAnsi" w:cs="Aharoni"/>
        </w:rPr>
        <w:t xml:space="preserve">, lai  </w:t>
      </w:r>
      <w:r w:rsidR="0052254B" w:rsidRPr="0052254B">
        <w:rPr>
          <w:rFonts w:asciiTheme="majorHAnsi" w:hAnsiTheme="majorHAnsi" w:cs="Aharoni"/>
        </w:rPr>
        <w:t>apmainīt</w:t>
      </w:r>
      <w:r w:rsidR="0052254B">
        <w:rPr>
          <w:rFonts w:asciiTheme="majorHAnsi" w:hAnsiTheme="majorHAnsi" w:cs="Aharoni"/>
        </w:rPr>
        <w:t>os</w:t>
      </w:r>
      <w:r w:rsidR="0052254B" w:rsidRPr="0052254B">
        <w:rPr>
          <w:rFonts w:asciiTheme="majorHAnsi" w:hAnsiTheme="majorHAnsi" w:cs="Aharoni"/>
        </w:rPr>
        <w:t xml:space="preserve"> </w:t>
      </w:r>
      <w:r w:rsidR="00330F90">
        <w:rPr>
          <w:rFonts w:asciiTheme="majorHAnsi" w:hAnsiTheme="majorHAnsi" w:cs="Aharoni"/>
        </w:rPr>
        <w:t>ar pieredzi</w:t>
      </w:r>
      <w:r w:rsidR="00504994">
        <w:rPr>
          <w:rFonts w:asciiTheme="majorHAnsi" w:hAnsiTheme="majorHAnsi" w:cs="Aharoni"/>
        </w:rPr>
        <w:t xml:space="preserve"> p</w:t>
      </w:r>
      <w:r w:rsidR="0052254B" w:rsidRPr="0052254B">
        <w:rPr>
          <w:rFonts w:asciiTheme="majorHAnsi" w:hAnsiTheme="majorHAnsi" w:cs="Aharoni"/>
        </w:rPr>
        <w:t>ar kultūras un arhitektūras mantojuma saglabāšan</w:t>
      </w:r>
      <w:r w:rsidR="00504994">
        <w:rPr>
          <w:rFonts w:asciiTheme="majorHAnsi" w:hAnsiTheme="majorHAnsi" w:cs="Aharoni"/>
        </w:rPr>
        <w:t xml:space="preserve">u, tiktos ar </w:t>
      </w:r>
      <w:r w:rsidR="0052254B" w:rsidRPr="0052254B">
        <w:rPr>
          <w:rFonts w:asciiTheme="majorHAnsi" w:hAnsiTheme="majorHAnsi" w:cs="Aharoni"/>
        </w:rPr>
        <w:t>ekspertiem</w:t>
      </w:r>
      <w:r w:rsidR="00504994">
        <w:rPr>
          <w:rFonts w:asciiTheme="majorHAnsi" w:hAnsiTheme="majorHAnsi" w:cs="Aharoni"/>
        </w:rPr>
        <w:t xml:space="preserve">, kā arī </w:t>
      </w:r>
      <w:r w:rsidR="0052254B">
        <w:rPr>
          <w:rFonts w:asciiTheme="majorHAnsi" w:hAnsiTheme="majorHAnsi" w:cs="Aharoni"/>
        </w:rPr>
        <w:t xml:space="preserve">lai iepazītos </w:t>
      </w:r>
      <w:r w:rsidR="00504994">
        <w:rPr>
          <w:rFonts w:asciiTheme="majorHAnsi" w:hAnsiTheme="majorHAnsi" w:cs="Aharoni"/>
        </w:rPr>
        <w:t xml:space="preserve">ar </w:t>
      </w:r>
      <w:r w:rsidR="0052254B">
        <w:rPr>
          <w:rFonts w:asciiTheme="majorHAnsi" w:hAnsiTheme="majorHAnsi" w:cs="Aharoni"/>
        </w:rPr>
        <w:t xml:space="preserve">muzeja krājuma </w:t>
      </w:r>
      <w:proofErr w:type="spellStart"/>
      <w:r w:rsidR="0052254B">
        <w:rPr>
          <w:rFonts w:asciiTheme="majorHAnsi" w:hAnsiTheme="majorHAnsi" w:cs="Aharoni"/>
        </w:rPr>
        <w:t>digitalizēšanas</w:t>
      </w:r>
      <w:proofErr w:type="spellEnd"/>
      <w:r w:rsidR="0052254B">
        <w:rPr>
          <w:rFonts w:asciiTheme="majorHAnsi" w:hAnsiTheme="majorHAnsi" w:cs="Aharoni"/>
        </w:rPr>
        <w:t xml:space="preserve"> pieredzi. </w:t>
      </w:r>
      <w:r>
        <w:rPr>
          <w:rFonts w:asciiTheme="majorHAnsi" w:hAnsiTheme="majorHAnsi" w:cs="Aharoni"/>
        </w:rPr>
        <w:t xml:space="preserve">2015. gada augusta nogalē Rīgā viesojās </w:t>
      </w:r>
      <w:r w:rsidRPr="00D578DC">
        <w:rPr>
          <w:rFonts w:asciiTheme="majorHAnsi" w:hAnsiTheme="majorHAnsi" w:cs="Aharoni"/>
        </w:rPr>
        <w:t>Norvēģijas nacionālā jūgendstila centra direktor</w:t>
      </w:r>
      <w:r>
        <w:rPr>
          <w:rFonts w:asciiTheme="majorHAnsi" w:hAnsiTheme="majorHAnsi" w:cs="Aharoni"/>
        </w:rPr>
        <w:t xml:space="preserve">e </w:t>
      </w:r>
      <w:proofErr w:type="spellStart"/>
      <w:r w:rsidR="00330F90">
        <w:rPr>
          <w:rFonts w:asciiTheme="majorHAnsi" w:hAnsiTheme="majorHAnsi" w:cs="Aharoni"/>
        </w:rPr>
        <w:t>Gro</w:t>
      </w:r>
      <w:proofErr w:type="spellEnd"/>
      <w:r w:rsidR="00330F90">
        <w:rPr>
          <w:rFonts w:asciiTheme="majorHAnsi" w:hAnsiTheme="majorHAnsi" w:cs="Aharoni"/>
        </w:rPr>
        <w:t xml:space="preserve"> </w:t>
      </w:r>
      <w:proofErr w:type="spellStart"/>
      <w:r w:rsidR="00330F90">
        <w:rPr>
          <w:rFonts w:asciiTheme="majorHAnsi" w:hAnsiTheme="majorHAnsi" w:cs="Aharoni"/>
        </w:rPr>
        <w:t>Kraft</w:t>
      </w:r>
      <w:proofErr w:type="spellEnd"/>
      <w:r w:rsidR="0052254B">
        <w:rPr>
          <w:rFonts w:asciiTheme="majorHAnsi" w:hAnsiTheme="majorHAnsi" w:cs="Aharoni"/>
        </w:rPr>
        <w:t xml:space="preserve">, </w:t>
      </w:r>
      <w:r w:rsidR="00330F90">
        <w:rPr>
          <w:rFonts w:asciiTheme="majorHAnsi" w:hAnsiTheme="majorHAnsi" w:cs="Aharoni"/>
        </w:rPr>
        <w:t>kas</w:t>
      </w:r>
      <w:r w:rsidR="0052254B">
        <w:rPr>
          <w:rFonts w:asciiTheme="majorHAnsi" w:hAnsiTheme="majorHAnsi" w:cs="Aharoni"/>
        </w:rPr>
        <w:t xml:space="preserve"> </w:t>
      </w:r>
      <w:r w:rsidR="00330F90">
        <w:rPr>
          <w:rFonts w:asciiTheme="majorHAnsi" w:hAnsiTheme="majorHAnsi" w:cs="Aharoni"/>
        </w:rPr>
        <w:t>iepazinās</w:t>
      </w:r>
      <w:r w:rsidR="0052254B">
        <w:rPr>
          <w:rFonts w:asciiTheme="majorHAnsi" w:hAnsiTheme="majorHAnsi" w:cs="Aharoni"/>
        </w:rPr>
        <w:t xml:space="preserve"> ar veikumu Rīgas </w:t>
      </w:r>
      <w:r w:rsidRPr="00D578DC">
        <w:rPr>
          <w:rFonts w:asciiTheme="majorHAnsi" w:hAnsiTheme="majorHAnsi" w:cs="Aharoni"/>
        </w:rPr>
        <w:t xml:space="preserve"> kultūrvēsturisk</w:t>
      </w:r>
      <w:r w:rsidR="0052254B">
        <w:rPr>
          <w:rFonts w:asciiTheme="majorHAnsi" w:hAnsiTheme="majorHAnsi" w:cs="Aharoni"/>
        </w:rPr>
        <w:t>ā</w:t>
      </w:r>
      <w:r w:rsidRPr="00D578DC">
        <w:rPr>
          <w:rFonts w:asciiTheme="majorHAnsi" w:hAnsiTheme="majorHAnsi" w:cs="Aharoni"/>
        </w:rPr>
        <w:t xml:space="preserve"> mantojum</w:t>
      </w:r>
      <w:r w:rsidR="00330F90">
        <w:rPr>
          <w:rFonts w:asciiTheme="majorHAnsi" w:hAnsiTheme="majorHAnsi" w:cs="Aharoni"/>
        </w:rPr>
        <w:t>a izpētē</w:t>
      </w:r>
      <w:r w:rsidR="0052254B">
        <w:rPr>
          <w:rFonts w:asciiTheme="majorHAnsi" w:hAnsiTheme="majorHAnsi" w:cs="Aharoni"/>
        </w:rPr>
        <w:t xml:space="preserve">. Tika apspriestas </w:t>
      </w:r>
      <w:r w:rsidR="0052254B" w:rsidRPr="00D578DC">
        <w:rPr>
          <w:rFonts w:asciiTheme="majorHAnsi" w:hAnsiTheme="majorHAnsi" w:cs="Aharoni"/>
        </w:rPr>
        <w:t xml:space="preserve">projekta partneru </w:t>
      </w:r>
      <w:r w:rsidR="0052254B">
        <w:rPr>
          <w:rFonts w:asciiTheme="majorHAnsi" w:hAnsiTheme="majorHAnsi" w:cs="Aharoni"/>
        </w:rPr>
        <w:t xml:space="preserve">turpmākā </w:t>
      </w:r>
      <w:r w:rsidR="0052254B" w:rsidRPr="00D578DC">
        <w:rPr>
          <w:rFonts w:asciiTheme="majorHAnsi" w:hAnsiTheme="majorHAnsi" w:cs="Aharoni"/>
        </w:rPr>
        <w:t>līdzdalīb</w:t>
      </w:r>
      <w:r w:rsidR="0052254B">
        <w:rPr>
          <w:rFonts w:asciiTheme="majorHAnsi" w:hAnsiTheme="majorHAnsi" w:cs="Aharoni"/>
        </w:rPr>
        <w:t xml:space="preserve">a, pieredzes apmaiņa </w:t>
      </w:r>
      <w:r w:rsidR="0052254B" w:rsidRPr="00D578DC">
        <w:rPr>
          <w:rFonts w:asciiTheme="majorHAnsi" w:hAnsiTheme="majorHAnsi" w:cs="Aharoni"/>
        </w:rPr>
        <w:t xml:space="preserve"> un iecer</w:t>
      </w:r>
      <w:r w:rsidR="0052254B">
        <w:rPr>
          <w:rFonts w:asciiTheme="majorHAnsi" w:hAnsiTheme="majorHAnsi" w:cs="Aharoni"/>
        </w:rPr>
        <w:t xml:space="preserve">es.  </w:t>
      </w:r>
    </w:p>
    <w:p w:rsidR="00117723" w:rsidRDefault="00117723" w:rsidP="006D1B56">
      <w:pPr>
        <w:pStyle w:val="mt-translation1"/>
        <w:ind w:firstLine="567"/>
        <w:jc w:val="both"/>
        <w:rPr>
          <w:rFonts w:asciiTheme="majorHAnsi" w:hAnsiTheme="majorHAnsi" w:cs="Aharoni"/>
        </w:rPr>
      </w:pPr>
      <w:r w:rsidRPr="00117723">
        <w:rPr>
          <w:rFonts w:asciiTheme="majorHAnsi" w:hAnsiTheme="majorHAnsi" w:cs="Aharoni"/>
        </w:rPr>
        <w:t xml:space="preserve">Realizējot vienu no projekta aktivitātēm, </w:t>
      </w:r>
      <w:r w:rsidR="00372697">
        <w:rPr>
          <w:rFonts w:asciiTheme="majorHAnsi" w:hAnsiTheme="majorHAnsi" w:cs="Aharoni"/>
        </w:rPr>
        <w:t xml:space="preserve">muzeja „Rīgas Jūgendstila centrs” </w:t>
      </w:r>
      <w:r w:rsidR="00372697" w:rsidRPr="00117723">
        <w:rPr>
          <w:rFonts w:asciiTheme="majorHAnsi" w:hAnsiTheme="majorHAnsi" w:cs="Aharoni"/>
        </w:rPr>
        <w:t xml:space="preserve">mājas lapā </w:t>
      </w:r>
      <w:proofErr w:type="spellStart"/>
      <w:r w:rsidR="00372697" w:rsidRPr="00117723">
        <w:rPr>
          <w:rFonts w:asciiTheme="majorHAnsi" w:hAnsiTheme="majorHAnsi" w:cs="Aharoni"/>
        </w:rPr>
        <w:t>www.jugendstils.riga.lv</w:t>
      </w:r>
      <w:proofErr w:type="spellEnd"/>
      <w:r w:rsidR="00372697">
        <w:rPr>
          <w:rFonts w:asciiTheme="majorHAnsi" w:hAnsiTheme="majorHAnsi" w:cs="Aharoni"/>
        </w:rPr>
        <w:t xml:space="preserve"> j</w:t>
      </w:r>
      <w:r w:rsidRPr="00117723">
        <w:rPr>
          <w:rFonts w:asciiTheme="majorHAnsi" w:hAnsiTheme="majorHAnsi" w:cs="Aharoni"/>
        </w:rPr>
        <w:t>aunizveidot</w:t>
      </w:r>
      <w:r w:rsidR="00372697">
        <w:rPr>
          <w:rFonts w:asciiTheme="majorHAnsi" w:hAnsiTheme="majorHAnsi" w:cs="Aharoni"/>
        </w:rPr>
        <w:t>aj</w:t>
      </w:r>
      <w:r w:rsidRPr="00117723">
        <w:rPr>
          <w:rFonts w:asciiTheme="majorHAnsi" w:hAnsiTheme="majorHAnsi" w:cs="Aharoni"/>
        </w:rPr>
        <w:t>ā sadaļ</w:t>
      </w:r>
      <w:r w:rsidR="00372697">
        <w:rPr>
          <w:rFonts w:asciiTheme="majorHAnsi" w:hAnsiTheme="majorHAnsi" w:cs="Aharoni"/>
        </w:rPr>
        <w:t>ā</w:t>
      </w:r>
      <w:r w:rsidRPr="00117723">
        <w:rPr>
          <w:rFonts w:asciiTheme="majorHAnsi" w:hAnsiTheme="majorHAnsi" w:cs="Aharoni"/>
        </w:rPr>
        <w:t xml:space="preserve"> </w:t>
      </w:r>
      <w:r w:rsidR="00372697">
        <w:rPr>
          <w:rFonts w:asciiTheme="majorHAnsi" w:hAnsiTheme="majorHAnsi" w:cs="Aharoni"/>
        </w:rPr>
        <w:t xml:space="preserve">ir publicēta </w:t>
      </w:r>
      <w:r w:rsidRPr="00117723">
        <w:rPr>
          <w:rFonts w:asciiTheme="majorHAnsi" w:hAnsiTheme="majorHAnsi" w:cs="Aharoni"/>
        </w:rPr>
        <w:t>informācij</w:t>
      </w:r>
      <w:r w:rsidR="00372697">
        <w:rPr>
          <w:rFonts w:asciiTheme="majorHAnsi" w:hAnsiTheme="majorHAnsi" w:cs="Aharoni"/>
        </w:rPr>
        <w:t>a</w:t>
      </w:r>
      <w:r w:rsidR="00330F90">
        <w:rPr>
          <w:rFonts w:asciiTheme="majorHAnsi" w:hAnsiTheme="majorHAnsi" w:cs="Aharoni"/>
        </w:rPr>
        <w:t xml:space="preserve"> par p</w:t>
      </w:r>
      <w:r w:rsidRPr="00117723">
        <w:rPr>
          <w:rFonts w:asciiTheme="majorHAnsi" w:hAnsiTheme="majorHAnsi" w:cs="Aharoni"/>
        </w:rPr>
        <w:t>rojekt</w:t>
      </w:r>
      <w:r w:rsidR="00372697">
        <w:rPr>
          <w:rFonts w:asciiTheme="majorHAnsi" w:hAnsiTheme="majorHAnsi" w:cs="Aharoni"/>
        </w:rPr>
        <w:t>u</w:t>
      </w:r>
      <w:r w:rsidRPr="00117723">
        <w:rPr>
          <w:rFonts w:asciiTheme="majorHAnsi" w:hAnsiTheme="majorHAnsi" w:cs="Aharoni"/>
        </w:rPr>
        <w:t xml:space="preserve"> </w:t>
      </w:r>
      <w:r w:rsidR="00372697">
        <w:rPr>
          <w:rFonts w:asciiTheme="majorHAnsi" w:hAnsiTheme="majorHAnsi" w:cs="Aharoni"/>
        </w:rPr>
        <w:t>un</w:t>
      </w:r>
      <w:r w:rsidRPr="00117723">
        <w:rPr>
          <w:rFonts w:asciiTheme="majorHAnsi" w:hAnsiTheme="majorHAnsi" w:cs="Aharoni"/>
        </w:rPr>
        <w:t xml:space="preserve"> ievietoti materiāli </w:t>
      </w:r>
      <w:r w:rsidR="00372697">
        <w:rPr>
          <w:rFonts w:asciiTheme="majorHAnsi" w:hAnsiTheme="majorHAnsi" w:cs="Aharoni"/>
        </w:rPr>
        <w:t xml:space="preserve">par </w:t>
      </w:r>
      <w:r w:rsidR="00330F90">
        <w:rPr>
          <w:rFonts w:asciiTheme="majorHAnsi" w:hAnsiTheme="majorHAnsi" w:cs="Aharoni"/>
        </w:rPr>
        <w:t>p</w:t>
      </w:r>
      <w:r w:rsidRPr="00117723">
        <w:rPr>
          <w:rFonts w:asciiTheme="majorHAnsi" w:hAnsiTheme="majorHAnsi" w:cs="Aharoni"/>
        </w:rPr>
        <w:t xml:space="preserve">rojekta ietvaros veiktajiem </w:t>
      </w:r>
      <w:r w:rsidR="00372697" w:rsidRPr="00117723">
        <w:rPr>
          <w:rFonts w:asciiTheme="majorHAnsi" w:hAnsiTheme="majorHAnsi" w:cs="Aharoni"/>
        </w:rPr>
        <w:t>jūgendstila kultūrvēsturisko mantojum</w:t>
      </w:r>
      <w:r w:rsidR="00372697">
        <w:rPr>
          <w:rFonts w:asciiTheme="majorHAnsi" w:hAnsiTheme="majorHAnsi" w:cs="Aharoni"/>
        </w:rPr>
        <w:t xml:space="preserve">a </w:t>
      </w:r>
      <w:r w:rsidR="00330F90">
        <w:rPr>
          <w:rFonts w:asciiTheme="majorHAnsi" w:hAnsiTheme="majorHAnsi" w:cs="Aharoni"/>
        </w:rPr>
        <w:t>pētījumiem</w:t>
      </w:r>
      <w:r w:rsidRPr="00117723">
        <w:rPr>
          <w:rFonts w:asciiTheme="majorHAnsi" w:hAnsiTheme="majorHAnsi" w:cs="Aharoni"/>
        </w:rPr>
        <w:t>, kas tiks papildināti ar bagātīgu ilustratīvo materiālu. Mājas lapā būs pieejama informācija par virtuālā muzeja ekspozīciju, kurā interaktīvā veidā tiks izvietota informācija par jūgendstila kultūrvēsturiskajām</w:t>
      </w:r>
      <w:r w:rsidR="000F1F89">
        <w:rPr>
          <w:rFonts w:asciiTheme="majorHAnsi" w:hAnsiTheme="majorHAnsi" w:cs="Aharoni"/>
        </w:rPr>
        <w:t xml:space="preserve"> vērtībām, īpašu uzmanību velt</w:t>
      </w:r>
      <w:r w:rsidRPr="00117723">
        <w:rPr>
          <w:rFonts w:asciiTheme="majorHAnsi" w:hAnsiTheme="majorHAnsi" w:cs="Aharoni"/>
        </w:rPr>
        <w:t xml:space="preserve">ot jūgendstila arhitektūrai un muzeja krājuma priekšmetiem. </w:t>
      </w:r>
    </w:p>
    <w:p w:rsidR="00AD6675" w:rsidRDefault="00AD6675" w:rsidP="00B9654F">
      <w:pPr>
        <w:pStyle w:val="mt-translation1"/>
        <w:jc w:val="both"/>
        <w:rPr>
          <w:rFonts w:asciiTheme="majorHAnsi" w:hAnsiTheme="majorHAnsi" w:cs="Aharoni"/>
          <w:u w:val="single"/>
        </w:rPr>
      </w:pPr>
    </w:p>
    <w:p w:rsidR="00AD6675" w:rsidRDefault="00AD6675" w:rsidP="00B9654F">
      <w:pPr>
        <w:pStyle w:val="mt-translation1"/>
        <w:jc w:val="both"/>
        <w:rPr>
          <w:rFonts w:asciiTheme="majorHAnsi" w:hAnsiTheme="majorHAnsi" w:cs="Aharoni"/>
          <w:u w:val="single"/>
        </w:rPr>
      </w:pPr>
    </w:p>
    <w:p w:rsidR="00CB343F" w:rsidRPr="00CB343F" w:rsidRDefault="00CB343F" w:rsidP="00B9654F">
      <w:pPr>
        <w:pStyle w:val="mt-translation1"/>
        <w:jc w:val="both"/>
        <w:rPr>
          <w:rFonts w:asciiTheme="majorHAnsi" w:hAnsiTheme="majorHAnsi" w:cs="Aharoni"/>
          <w:u w:val="single"/>
        </w:rPr>
      </w:pPr>
      <w:r w:rsidRPr="00CB343F">
        <w:rPr>
          <w:rFonts w:asciiTheme="majorHAnsi" w:hAnsiTheme="majorHAnsi" w:cs="Aharoni"/>
          <w:u w:val="single"/>
        </w:rPr>
        <w:lastRenderedPageBreak/>
        <w:t>Redaktoru uzmanībai</w:t>
      </w:r>
    </w:p>
    <w:p w:rsidR="00B9654F" w:rsidRPr="00CB0D6D" w:rsidRDefault="00B9654F" w:rsidP="00B9654F">
      <w:pPr>
        <w:pStyle w:val="mt-translation1"/>
        <w:jc w:val="both"/>
        <w:rPr>
          <w:rFonts w:asciiTheme="majorHAnsi" w:hAnsiTheme="majorHAnsi" w:cs="Aharoni"/>
          <w:b/>
        </w:rPr>
      </w:pPr>
    </w:p>
    <w:p w:rsidR="00B9654F" w:rsidRPr="00CB0D6D" w:rsidRDefault="00B9654F" w:rsidP="006D1B56">
      <w:pPr>
        <w:pStyle w:val="mt-translation1"/>
        <w:ind w:firstLine="567"/>
        <w:jc w:val="both"/>
        <w:rPr>
          <w:rFonts w:asciiTheme="majorHAnsi" w:hAnsiTheme="majorHAnsi" w:cs="Aharoni"/>
        </w:rPr>
      </w:pPr>
      <w:r w:rsidRPr="00CB0D6D">
        <w:rPr>
          <w:rFonts w:asciiTheme="majorHAnsi" w:hAnsiTheme="majorHAnsi" w:cs="Aharoni"/>
        </w:rPr>
        <w:t xml:space="preserve">Projekta mērķis ir </w:t>
      </w:r>
      <w:proofErr w:type="spellStart"/>
      <w:r w:rsidRPr="00CB0D6D">
        <w:rPr>
          <w:rFonts w:asciiTheme="majorHAnsi" w:hAnsiTheme="majorHAnsi" w:cs="Aharoni"/>
        </w:rPr>
        <w:t>digitalizēt</w:t>
      </w:r>
      <w:proofErr w:type="spellEnd"/>
      <w:r w:rsidRPr="00CB0D6D">
        <w:rPr>
          <w:rFonts w:asciiTheme="majorHAnsi" w:hAnsiTheme="majorHAnsi" w:cs="Aharoni"/>
        </w:rPr>
        <w:t xml:space="preserve"> Rīgas Jūgendstila centra kultūras mantojumu un izveidot virtuālo muzeju. Eiropas Ekonomikas zonas finanšu instrumenta programmas LV04 „Kultūras un dabas mantojuma saglabāšana un atjaunināšana” iepriekš noteiktā projekta „Rīgas Jūgendstila centra kultūras mantojuma </w:t>
      </w:r>
      <w:proofErr w:type="spellStart"/>
      <w:r w:rsidRPr="00CB0D6D">
        <w:rPr>
          <w:rFonts w:asciiTheme="majorHAnsi" w:hAnsiTheme="majorHAnsi" w:cs="Aharoni"/>
        </w:rPr>
        <w:t>digitalizācija</w:t>
      </w:r>
      <w:proofErr w:type="spellEnd"/>
      <w:r w:rsidRPr="00CB0D6D">
        <w:rPr>
          <w:rFonts w:asciiTheme="majorHAnsi" w:hAnsiTheme="majorHAnsi" w:cs="Aharoni"/>
        </w:rPr>
        <w:t xml:space="preserve"> un virtuālā muzeja izstrāde”  (projekta Nr. EEZLV04/INP/2013/3) kopējais finansējums ir 414 600 </w:t>
      </w:r>
      <w:proofErr w:type="spellStart"/>
      <w:r w:rsidRPr="00CB0D6D">
        <w:rPr>
          <w:rFonts w:asciiTheme="majorHAnsi" w:hAnsiTheme="majorHAnsi" w:cs="Aharoni"/>
          <w:i/>
        </w:rPr>
        <w:t>euro</w:t>
      </w:r>
      <w:proofErr w:type="spellEnd"/>
      <w:r w:rsidRPr="00CB0D6D">
        <w:rPr>
          <w:rFonts w:asciiTheme="majorHAnsi" w:hAnsiTheme="majorHAnsi" w:cs="Aharoni"/>
        </w:rPr>
        <w:t xml:space="preserve">, no kura 50% jeb 207 300 </w:t>
      </w:r>
      <w:proofErr w:type="spellStart"/>
      <w:r w:rsidRPr="00CB0D6D">
        <w:rPr>
          <w:rFonts w:asciiTheme="majorHAnsi" w:hAnsiTheme="majorHAnsi" w:cs="Aharoni"/>
          <w:i/>
        </w:rPr>
        <w:t>euro</w:t>
      </w:r>
      <w:proofErr w:type="spellEnd"/>
      <w:r w:rsidRPr="00CB0D6D">
        <w:rPr>
          <w:rFonts w:asciiTheme="majorHAnsi" w:hAnsiTheme="majorHAnsi" w:cs="Aharoni"/>
        </w:rPr>
        <w:t xml:space="preserve"> līdzfinansē Rīgas pilsētas pašvaldība, bet 50% jeb 207 300 </w:t>
      </w:r>
      <w:proofErr w:type="spellStart"/>
      <w:r w:rsidRPr="00CB0D6D">
        <w:rPr>
          <w:rFonts w:asciiTheme="majorHAnsi" w:hAnsiTheme="majorHAnsi" w:cs="Aharoni"/>
          <w:i/>
        </w:rPr>
        <w:t>euro</w:t>
      </w:r>
      <w:proofErr w:type="spellEnd"/>
      <w:r w:rsidRPr="00CB0D6D">
        <w:rPr>
          <w:rFonts w:asciiTheme="majorHAnsi" w:hAnsiTheme="majorHAnsi" w:cs="Aharoni"/>
        </w:rPr>
        <w:t xml:space="preserve"> ir programmas atbalsta summa, kuru, savukārt, veido 15 % jeb 31 095 </w:t>
      </w:r>
      <w:proofErr w:type="spellStart"/>
      <w:r w:rsidRPr="00CB0D6D">
        <w:rPr>
          <w:rFonts w:asciiTheme="majorHAnsi" w:hAnsiTheme="majorHAnsi" w:cs="Aharoni"/>
          <w:i/>
        </w:rPr>
        <w:t>euro</w:t>
      </w:r>
      <w:proofErr w:type="spellEnd"/>
      <w:r w:rsidRPr="00CB0D6D">
        <w:rPr>
          <w:rFonts w:asciiTheme="majorHAnsi" w:hAnsiTheme="majorHAnsi" w:cs="Aharoni"/>
        </w:rPr>
        <w:t xml:space="preserve"> valsts budžeta līdzfinansējums un 85% jeb 176 205 </w:t>
      </w:r>
      <w:proofErr w:type="spellStart"/>
      <w:r w:rsidRPr="00CB0D6D">
        <w:rPr>
          <w:rFonts w:asciiTheme="majorHAnsi" w:hAnsiTheme="majorHAnsi" w:cs="Aharoni"/>
          <w:i/>
        </w:rPr>
        <w:t>euro</w:t>
      </w:r>
      <w:proofErr w:type="spellEnd"/>
      <w:r w:rsidRPr="00CB0D6D">
        <w:rPr>
          <w:rFonts w:asciiTheme="majorHAnsi" w:hAnsiTheme="majorHAnsi" w:cs="Aharoni"/>
        </w:rPr>
        <w:t xml:space="preserve"> Eiropas Ekonomikas zonas finanšu instrumenta līdzfinansējums. </w:t>
      </w:r>
    </w:p>
    <w:p w:rsidR="00B9654F" w:rsidRPr="00CB0D6D" w:rsidRDefault="00B9654F" w:rsidP="006D1B56">
      <w:pPr>
        <w:pStyle w:val="mt-translation1"/>
        <w:ind w:firstLine="567"/>
        <w:jc w:val="both"/>
        <w:rPr>
          <w:rFonts w:asciiTheme="majorHAnsi" w:hAnsiTheme="majorHAnsi" w:cs="Aharoni"/>
        </w:rPr>
      </w:pPr>
    </w:p>
    <w:p w:rsidR="00B9654F" w:rsidRPr="00CB0D6D" w:rsidRDefault="00B9654F" w:rsidP="006D1B56">
      <w:pPr>
        <w:pStyle w:val="Default"/>
        <w:ind w:firstLine="567"/>
        <w:jc w:val="both"/>
        <w:rPr>
          <w:rFonts w:asciiTheme="majorHAnsi" w:hAnsiTheme="majorHAnsi" w:cs="Aharoni"/>
          <w:sz w:val="22"/>
          <w:szCs w:val="22"/>
        </w:rPr>
      </w:pPr>
      <w:r w:rsidRPr="00CB0D6D">
        <w:rPr>
          <w:rFonts w:asciiTheme="majorHAnsi" w:hAnsiTheme="majorHAnsi" w:cs="Aharoni"/>
          <w:sz w:val="22"/>
          <w:szCs w:val="22"/>
        </w:rPr>
        <w:t xml:space="preserve">Ar Eiropas Ekonomikas zonas un Norvēģijas finanšu instrumentu palīdzību Islande, Lihtenšteina un Norvēģija sekmē sociālo un ekonomisko atšķirību mazināšanu un divpusējo attiecību stiprināšanu ar saņēmējvalstīm Eiropā. Visas trīs valstis cieši sadarbojas ar Eiropas Savienību atbilstoši Eiropas Ekonomikas zonas līgumam. </w:t>
      </w:r>
    </w:p>
    <w:p w:rsidR="00B9654F" w:rsidRPr="00CB0D6D" w:rsidRDefault="00B9654F" w:rsidP="006D1B56">
      <w:pPr>
        <w:pStyle w:val="Default"/>
        <w:ind w:firstLine="567"/>
        <w:jc w:val="both"/>
        <w:rPr>
          <w:rFonts w:asciiTheme="majorHAnsi" w:hAnsiTheme="majorHAnsi" w:cs="Aharoni"/>
          <w:sz w:val="22"/>
          <w:szCs w:val="22"/>
        </w:rPr>
      </w:pPr>
    </w:p>
    <w:p w:rsidR="00B9654F" w:rsidRPr="00CB0D6D" w:rsidRDefault="00B9654F" w:rsidP="006D1B56">
      <w:pPr>
        <w:pStyle w:val="Default"/>
        <w:ind w:firstLine="567"/>
        <w:jc w:val="both"/>
        <w:rPr>
          <w:rFonts w:asciiTheme="majorHAnsi" w:hAnsiTheme="majorHAnsi" w:cs="Aharoni"/>
          <w:color w:val="auto"/>
          <w:sz w:val="22"/>
          <w:szCs w:val="22"/>
        </w:rPr>
      </w:pPr>
      <w:r w:rsidRPr="00CB0D6D">
        <w:rPr>
          <w:rFonts w:asciiTheme="majorHAnsi" w:hAnsiTheme="majorHAnsi" w:cs="Aharoni"/>
          <w:color w:val="auto"/>
          <w:sz w:val="22"/>
          <w:szCs w:val="22"/>
        </w:rPr>
        <w:t xml:space="preserve">No 2009. līdz 2014. gadam paredzētais Eiropas Ekonomikas zonas un Norvēģijas finanšu instrumentu apjoms ir 1,79 miljardi eiro. Norvēģija nodrošina apmēram 97% no kopējā finansējuma apmēra. Uz finansējuma saņemšanu var pretendēt nevalstiskās organizācijas, pētniecības un akadēmiskās institūcijas, kā arī publiskais un privātais sektors 12 jaunākajās ES dalībvalstīs, Grieķijā, Portugālē un Spānijā. Sadarbība ar </w:t>
      </w:r>
      <w:proofErr w:type="spellStart"/>
      <w:r w:rsidRPr="00CB0D6D">
        <w:rPr>
          <w:rFonts w:asciiTheme="majorHAnsi" w:hAnsiTheme="majorHAnsi" w:cs="Aharoni"/>
          <w:color w:val="auto"/>
          <w:sz w:val="22"/>
          <w:szCs w:val="22"/>
        </w:rPr>
        <w:t>donorvalsts</w:t>
      </w:r>
      <w:proofErr w:type="spellEnd"/>
      <w:r w:rsidRPr="00CB0D6D">
        <w:rPr>
          <w:rFonts w:asciiTheme="majorHAnsi" w:hAnsiTheme="majorHAnsi" w:cs="Aharoni"/>
          <w:color w:val="auto"/>
          <w:sz w:val="22"/>
          <w:szCs w:val="22"/>
        </w:rPr>
        <w:t xml:space="preserve"> institūcijām ir ļoti plaša, un darbības iespējams īstenot līdz 2016. gadam. </w:t>
      </w:r>
    </w:p>
    <w:p w:rsidR="00B9654F" w:rsidRPr="00CB0D6D" w:rsidRDefault="00B9654F" w:rsidP="006D1B56">
      <w:pPr>
        <w:pStyle w:val="Default"/>
        <w:ind w:firstLine="567"/>
        <w:jc w:val="both"/>
        <w:rPr>
          <w:rFonts w:asciiTheme="majorHAnsi" w:hAnsiTheme="majorHAnsi" w:cs="Aharoni"/>
          <w:color w:val="auto"/>
          <w:sz w:val="22"/>
          <w:szCs w:val="22"/>
        </w:rPr>
      </w:pPr>
    </w:p>
    <w:p w:rsidR="00B9654F" w:rsidRPr="00CB0D6D" w:rsidRDefault="00B9654F" w:rsidP="006D1B56">
      <w:pPr>
        <w:pStyle w:val="Default"/>
        <w:ind w:firstLine="567"/>
        <w:jc w:val="both"/>
        <w:rPr>
          <w:rFonts w:asciiTheme="majorHAnsi" w:hAnsiTheme="majorHAnsi" w:cs="Aharoni"/>
          <w:sz w:val="22"/>
          <w:szCs w:val="22"/>
        </w:rPr>
      </w:pPr>
      <w:r w:rsidRPr="00CB0D6D">
        <w:rPr>
          <w:rFonts w:asciiTheme="majorHAnsi" w:hAnsiTheme="majorHAnsi" w:cs="Aharoni"/>
          <w:sz w:val="22"/>
          <w:szCs w:val="22"/>
        </w:rPr>
        <w:t>Galvenās atbalstītās jomas ir apkārtējās vides aizsardzība un klimata pārmaiņas, pētniecība un stipendijas, pilsoniska sabiedrība, veselība un bērni, dzimumu līdztiesība, taisnīgums un kultūras mantojums.</w:t>
      </w:r>
    </w:p>
    <w:p w:rsidR="00B9654F" w:rsidRPr="00CB0D6D" w:rsidRDefault="00B9654F" w:rsidP="00B9654F">
      <w:pPr>
        <w:pStyle w:val="mt-translation1"/>
        <w:jc w:val="both"/>
        <w:rPr>
          <w:rFonts w:asciiTheme="majorHAnsi" w:hAnsiTheme="majorHAnsi" w:cs="Aharoni"/>
        </w:rPr>
      </w:pPr>
    </w:p>
    <w:p w:rsidR="00237E24" w:rsidRDefault="00DD197B" w:rsidP="00B9654F">
      <w:pPr>
        <w:pStyle w:val="mt-translation1"/>
        <w:rPr>
          <w:rFonts w:asciiTheme="majorHAnsi" w:hAnsiTheme="majorHAnsi" w:cs="Aharoni"/>
        </w:rPr>
      </w:pPr>
      <w:r>
        <w:rPr>
          <w:rFonts w:asciiTheme="majorHAnsi" w:hAnsiTheme="majorHAnsi" w:cs="Aharoni"/>
        </w:rPr>
        <w:t xml:space="preserve">Projekta pilnvarotā persona - </w:t>
      </w:r>
      <w:r w:rsidRPr="00CB0D6D">
        <w:rPr>
          <w:rFonts w:asciiTheme="majorHAnsi" w:hAnsiTheme="majorHAnsi" w:cs="Aharoni"/>
        </w:rPr>
        <w:t>Rīgas pašvaldības kultūras ie</w:t>
      </w:r>
      <w:r>
        <w:rPr>
          <w:rFonts w:asciiTheme="majorHAnsi" w:hAnsiTheme="majorHAnsi" w:cs="Aharoni"/>
        </w:rPr>
        <w:t>stāžu apvienības direktore</w:t>
      </w:r>
      <w:r w:rsidRPr="00CB0D6D">
        <w:rPr>
          <w:rFonts w:asciiTheme="majorHAnsi" w:hAnsiTheme="majorHAnsi" w:cs="Aharoni"/>
        </w:rPr>
        <w:t xml:space="preserve"> </w:t>
      </w:r>
    </w:p>
    <w:p w:rsidR="00FC2E44" w:rsidRDefault="00DD197B" w:rsidP="00B9654F">
      <w:pPr>
        <w:pStyle w:val="mt-translation1"/>
        <w:rPr>
          <w:rFonts w:asciiTheme="majorHAnsi" w:hAnsiTheme="majorHAnsi" w:cs="Aharoni"/>
        </w:rPr>
      </w:pPr>
      <w:bookmarkStart w:id="0" w:name="_GoBack"/>
      <w:bookmarkEnd w:id="0"/>
      <w:r w:rsidRPr="00DD197B">
        <w:rPr>
          <w:rFonts w:asciiTheme="majorHAnsi" w:hAnsiTheme="majorHAnsi" w:cs="Aharoni"/>
        </w:rPr>
        <w:t>Zanda Ķergalve</w:t>
      </w:r>
    </w:p>
    <w:p w:rsidR="00B9654F" w:rsidRPr="00CB0D6D" w:rsidRDefault="00DD197B" w:rsidP="00B9654F">
      <w:pPr>
        <w:pStyle w:val="mt-translation1"/>
        <w:rPr>
          <w:rFonts w:asciiTheme="majorHAnsi" w:hAnsiTheme="majorHAnsi" w:cs="Aharoni"/>
        </w:rPr>
      </w:pPr>
      <w:r>
        <w:rPr>
          <w:rFonts w:asciiTheme="majorHAnsi" w:hAnsiTheme="majorHAnsi" w:cs="Aharoni"/>
        </w:rPr>
        <w:t xml:space="preserve">Kontaktpersona – projekta vadītāja </w:t>
      </w:r>
      <w:r w:rsidR="00B9654F" w:rsidRPr="00CB0D6D">
        <w:rPr>
          <w:rFonts w:asciiTheme="majorHAnsi" w:hAnsiTheme="majorHAnsi" w:cs="Aharoni"/>
        </w:rPr>
        <w:t>Kristīne Graudumniece</w:t>
      </w:r>
    </w:p>
    <w:p w:rsidR="00B9654F" w:rsidRPr="00CB0D6D" w:rsidRDefault="00B9654F" w:rsidP="00B9654F">
      <w:pPr>
        <w:pStyle w:val="mt-translation1"/>
        <w:rPr>
          <w:rFonts w:asciiTheme="majorHAnsi" w:hAnsiTheme="majorHAnsi" w:cs="Aharoni"/>
        </w:rPr>
      </w:pPr>
      <w:r w:rsidRPr="00CB0D6D">
        <w:rPr>
          <w:rFonts w:asciiTheme="majorHAnsi" w:hAnsiTheme="majorHAnsi" w:cs="Aharoni"/>
        </w:rPr>
        <w:t>Rīgas pašvaldības kultūras iestāžu apvienība</w:t>
      </w:r>
    </w:p>
    <w:p w:rsidR="00B9654F" w:rsidRPr="00CB0D6D" w:rsidRDefault="00B9654F" w:rsidP="00B9654F">
      <w:pPr>
        <w:pStyle w:val="mt-translation1"/>
        <w:rPr>
          <w:rFonts w:asciiTheme="majorHAnsi" w:hAnsiTheme="majorHAnsi" w:cs="Aharoni"/>
        </w:rPr>
      </w:pPr>
      <w:r w:rsidRPr="00CB0D6D">
        <w:rPr>
          <w:rFonts w:asciiTheme="majorHAnsi" w:hAnsiTheme="majorHAnsi" w:cs="Aharoni"/>
        </w:rPr>
        <w:t>Tālrunis +371 28626676</w:t>
      </w:r>
    </w:p>
    <w:p w:rsidR="00B9654F" w:rsidRPr="00CB0D6D" w:rsidRDefault="00B9654F" w:rsidP="00B9654F">
      <w:pPr>
        <w:pStyle w:val="mt-translation1"/>
        <w:rPr>
          <w:rFonts w:asciiTheme="majorHAnsi" w:hAnsiTheme="majorHAnsi" w:cs="Aharoni"/>
        </w:rPr>
      </w:pPr>
      <w:r w:rsidRPr="00CB0D6D">
        <w:rPr>
          <w:rFonts w:asciiTheme="majorHAnsi" w:hAnsiTheme="majorHAnsi" w:cs="Aharoni"/>
        </w:rPr>
        <w:t xml:space="preserve">E-pasta adrese </w:t>
      </w:r>
      <w:hyperlink r:id="rId14" w:history="1">
        <w:r w:rsidRPr="00CB0D6D">
          <w:rPr>
            <w:rFonts w:asciiTheme="majorHAnsi" w:hAnsiTheme="majorHAnsi" w:cs="Aharoni"/>
          </w:rPr>
          <w:t>kristine.graudumniece@riga.lv</w:t>
        </w:r>
      </w:hyperlink>
    </w:p>
    <w:p w:rsidR="00FC2E44" w:rsidRDefault="00FC2E44" w:rsidP="00B9654F">
      <w:pPr>
        <w:pStyle w:val="mt-translation1"/>
        <w:rPr>
          <w:rFonts w:asciiTheme="majorHAnsi" w:hAnsiTheme="majorHAnsi" w:cs="Aharoni"/>
        </w:rPr>
      </w:pPr>
    </w:p>
    <w:p w:rsidR="00677D7B" w:rsidRDefault="00B9654F" w:rsidP="00B9654F">
      <w:pPr>
        <w:pStyle w:val="Default"/>
        <w:rPr>
          <w:rFonts w:asciiTheme="majorHAnsi" w:hAnsiTheme="majorHAnsi" w:cs="Aharoni"/>
          <w:sz w:val="22"/>
          <w:szCs w:val="22"/>
        </w:rPr>
      </w:pPr>
      <w:r w:rsidRPr="00CB0D6D">
        <w:rPr>
          <w:rFonts w:asciiTheme="majorHAnsi" w:hAnsiTheme="majorHAnsi" w:cs="Aharoni"/>
        </w:rPr>
        <w:t xml:space="preserve">Mājas lapa </w:t>
      </w:r>
      <w:hyperlink r:id="rId15" w:history="1">
        <w:r w:rsidRPr="00CB0D6D">
          <w:rPr>
            <w:rFonts w:asciiTheme="majorHAnsi" w:hAnsiTheme="majorHAnsi" w:cs="Aharoni"/>
          </w:rPr>
          <w:t>www.kulturasapvieniba.riga.lv</w:t>
        </w:r>
      </w:hyperlink>
      <w:r w:rsidR="000F1F89">
        <w:rPr>
          <w:rFonts w:asciiTheme="majorHAnsi" w:hAnsiTheme="majorHAnsi" w:cs="Aharoni"/>
        </w:rPr>
        <w:t xml:space="preserve">. </w:t>
      </w:r>
      <w:r w:rsidRPr="00CB0D6D">
        <w:rPr>
          <w:rFonts w:asciiTheme="majorHAnsi" w:hAnsiTheme="majorHAnsi" w:cs="Aharoni"/>
          <w:sz w:val="22"/>
          <w:szCs w:val="22"/>
        </w:rPr>
        <w:t>Papildus</w:t>
      </w:r>
      <w:r w:rsidR="00CB343F">
        <w:rPr>
          <w:rFonts w:asciiTheme="majorHAnsi" w:hAnsiTheme="majorHAnsi" w:cs="Aharoni"/>
          <w:sz w:val="22"/>
          <w:szCs w:val="22"/>
        </w:rPr>
        <w:t xml:space="preserve"> informācija: </w:t>
      </w:r>
      <w:r w:rsidR="00CB343F" w:rsidRPr="00CB343F">
        <w:rPr>
          <w:rFonts w:asciiTheme="majorHAnsi" w:hAnsiTheme="majorHAnsi" w:cs="Aharoni"/>
          <w:sz w:val="22"/>
          <w:szCs w:val="22"/>
        </w:rPr>
        <w:t>www.eeagrants.org</w:t>
      </w:r>
      <w:r w:rsidR="00CB343F">
        <w:rPr>
          <w:rFonts w:asciiTheme="majorHAnsi" w:hAnsiTheme="majorHAnsi" w:cs="Aharoni"/>
          <w:sz w:val="22"/>
          <w:szCs w:val="22"/>
        </w:rPr>
        <w:t xml:space="preserve">; </w:t>
      </w:r>
      <w:proofErr w:type="spellStart"/>
      <w:r w:rsidR="00CB343F" w:rsidRPr="00CB343F">
        <w:rPr>
          <w:rFonts w:asciiTheme="majorHAnsi" w:hAnsiTheme="majorHAnsi" w:cs="Aharoni"/>
          <w:sz w:val="22"/>
          <w:szCs w:val="22"/>
        </w:rPr>
        <w:t>www.eeagrants.lv</w:t>
      </w:r>
      <w:proofErr w:type="spellEnd"/>
      <w:r w:rsidR="00CB343F">
        <w:rPr>
          <w:rFonts w:asciiTheme="majorHAnsi" w:hAnsiTheme="majorHAnsi" w:cs="Aharoni"/>
          <w:sz w:val="22"/>
          <w:szCs w:val="22"/>
        </w:rPr>
        <w:t xml:space="preserve">; </w:t>
      </w:r>
      <w:proofErr w:type="spellStart"/>
      <w:r w:rsidR="006B1F87" w:rsidRPr="00B338CE">
        <w:rPr>
          <w:rFonts w:asciiTheme="majorHAnsi" w:hAnsiTheme="majorHAnsi" w:cs="Aharoni"/>
          <w:sz w:val="22"/>
          <w:szCs w:val="22"/>
        </w:rPr>
        <w:t>www.jugendstils.riga.lv</w:t>
      </w:r>
      <w:proofErr w:type="spellEnd"/>
    </w:p>
    <w:sectPr w:rsidR="00677D7B" w:rsidSect="00CB0D6D">
      <w:head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3C" w:rsidRDefault="00596C3C" w:rsidP="00F257C4">
      <w:pPr>
        <w:spacing w:after="0" w:line="240" w:lineRule="auto"/>
      </w:pPr>
      <w:r>
        <w:separator/>
      </w:r>
    </w:p>
  </w:endnote>
  <w:endnote w:type="continuationSeparator" w:id="0">
    <w:p w:rsidR="00596C3C" w:rsidRDefault="00596C3C" w:rsidP="00F2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3C" w:rsidRDefault="00596C3C" w:rsidP="00F257C4">
      <w:pPr>
        <w:spacing w:after="0" w:line="240" w:lineRule="auto"/>
      </w:pPr>
      <w:r>
        <w:separator/>
      </w:r>
    </w:p>
  </w:footnote>
  <w:footnote w:type="continuationSeparator" w:id="0">
    <w:p w:rsidR="00596C3C" w:rsidRDefault="00596C3C" w:rsidP="00F2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4" w:rsidRDefault="00F257C4" w:rsidP="00F257C4">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5CFE"/>
    <w:multiLevelType w:val="hybridMultilevel"/>
    <w:tmpl w:val="ADB2F0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D3F1362"/>
    <w:multiLevelType w:val="hybridMultilevel"/>
    <w:tmpl w:val="40B85D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6557774A"/>
    <w:multiLevelType w:val="hybridMultilevel"/>
    <w:tmpl w:val="49B6466E"/>
    <w:lvl w:ilvl="0" w:tplc="AF2483FA">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7B"/>
    <w:rsid w:val="00093C5B"/>
    <w:rsid w:val="000F1F89"/>
    <w:rsid w:val="00117723"/>
    <w:rsid w:val="0017077B"/>
    <w:rsid w:val="00206196"/>
    <w:rsid w:val="00237E24"/>
    <w:rsid w:val="00273459"/>
    <w:rsid w:val="002B556A"/>
    <w:rsid w:val="002C209A"/>
    <w:rsid w:val="002C6B86"/>
    <w:rsid w:val="00323A38"/>
    <w:rsid w:val="00330F90"/>
    <w:rsid w:val="00372697"/>
    <w:rsid w:val="00414528"/>
    <w:rsid w:val="00462FC6"/>
    <w:rsid w:val="004D00D4"/>
    <w:rsid w:val="004E6028"/>
    <w:rsid w:val="004F12A7"/>
    <w:rsid w:val="00504994"/>
    <w:rsid w:val="0052254B"/>
    <w:rsid w:val="00530A1D"/>
    <w:rsid w:val="0059210A"/>
    <w:rsid w:val="00596C3C"/>
    <w:rsid w:val="00597B1E"/>
    <w:rsid w:val="005B1311"/>
    <w:rsid w:val="005F62E8"/>
    <w:rsid w:val="006639AB"/>
    <w:rsid w:val="00677D7B"/>
    <w:rsid w:val="00680BE0"/>
    <w:rsid w:val="006B1F87"/>
    <w:rsid w:val="006D1B56"/>
    <w:rsid w:val="0070400B"/>
    <w:rsid w:val="007A7577"/>
    <w:rsid w:val="007B321D"/>
    <w:rsid w:val="00831C00"/>
    <w:rsid w:val="00880EE3"/>
    <w:rsid w:val="008E6876"/>
    <w:rsid w:val="0098181D"/>
    <w:rsid w:val="00985FFD"/>
    <w:rsid w:val="009D37B8"/>
    <w:rsid w:val="00A94AB1"/>
    <w:rsid w:val="00AD6675"/>
    <w:rsid w:val="00B338CE"/>
    <w:rsid w:val="00B55ABF"/>
    <w:rsid w:val="00B73F09"/>
    <w:rsid w:val="00B9654F"/>
    <w:rsid w:val="00BA2ED2"/>
    <w:rsid w:val="00BD71C6"/>
    <w:rsid w:val="00C13C69"/>
    <w:rsid w:val="00CA28C4"/>
    <w:rsid w:val="00CA5858"/>
    <w:rsid w:val="00CB0D6D"/>
    <w:rsid w:val="00CB343F"/>
    <w:rsid w:val="00CD2318"/>
    <w:rsid w:val="00D1328D"/>
    <w:rsid w:val="00D578DC"/>
    <w:rsid w:val="00D600E2"/>
    <w:rsid w:val="00DA4C89"/>
    <w:rsid w:val="00DA4F1C"/>
    <w:rsid w:val="00DB1ACD"/>
    <w:rsid w:val="00DD197B"/>
    <w:rsid w:val="00EB1B6F"/>
    <w:rsid w:val="00EB272C"/>
    <w:rsid w:val="00EB4E28"/>
    <w:rsid w:val="00F257C4"/>
    <w:rsid w:val="00F939ED"/>
    <w:rsid w:val="00FC2E44"/>
    <w:rsid w:val="00FC5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67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77D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7D7B"/>
    <w:rPr>
      <w:rFonts w:ascii="Tahoma" w:hAnsi="Tahoma" w:cs="Tahoma"/>
      <w:sz w:val="16"/>
      <w:szCs w:val="16"/>
    </w:rPr>
  </w:style>
  <w:style w:type="paragraph" w:customStyle="1" w:styleId="mt-translation1">
    <w:name w:val="mt-translation1"/>
    <w:basedOn w:val="Parasts"/>
    <w:rsid w:val="00677D7B"/>
    <w:pPr>
      <w:spacing w:after="0" w:line="240" w:lineRule="auto"/>
    </w:pPr>
    <w:rPr>
      <w:rFonts w:ascii="Segoe UI" w:eastAsia="Times New Roman" w:hAnsi="Segoe UI" w:cs="Segoe UI"/>
      <w:lang w:eastAsia="lv-LV"/>
    </w:rPr>
  </w:style>
  <w:style w:type="paragraph" w:styleId="Galvene">
    <w:name w:val="header"/>
    <w:basedOn w:val="Parasts"/>
    <w:link w:val="GalveneRakstz"/>
    <w:uiPriority w:val="99"/>
    <w:unhideWhenUsed/>
    <w:rsid w:val="00F257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7C4"/>
  </w:style>
  <w:style w:type="paragraph" w:styleId="Kjene">
    <w:name w:val="footer"/>
    <w:basedOn w:val="Parasts"/>
    <w:link w:val="KjeneRakstz"/>
    <w:uiPriority w:val="99"/>
    <w:unhideWhenUsed/>
    <w:rsid w:val="00F257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7C4"/>
  </w:style>
  <w:style w:type="paragraph" w:customStyle="1" w:styleId="Default">
    <w:name w:val="Default"/>
    <w:rsid w:val="00B9654F"/>
    <w:pPr>
      <w:autoSpaceDE w:val="0"/>
      <w:autoSpaceDN w:val="0"/>
      <w:adjustRightInd w:val="0"/>
      <w:spacing w:after="0" w:line="240" w:lineRule="auto"/>
    </w:pPr>
    <w:rPr>
      <w:rFonts w:ascii="Verdana" w:hAnsi="Verdana" w:cs="Verdana"/>
      <w:color w:val="000000"/>
      <w:sz w:val="24"/>
      <w:szCs w:val="24"/>
    </w:rPr>
  </w:style>
  <w:style w:type="character" w:styleId="Hipersaite">
    <w:name w:val="Hyperlink"/>
    <w:basedOn w:val="Noklusjumarindkopasfonts"/>
    <w:uiPriority w:val="99"/>
    <w:unhideWhenUsed/>
    <w:rsid w:val="00CB343F"/>
    <w:rPr>
      <w:color w:val="0000FF" w:themeColor="hyperlink"/>
      <w:u w:val="single"/>
    </w:rPr>
  </w:style>
  <w:style w:type="character" w:styleId="Komentraatsauce">
    <w:name w:val="annotation reference"/>
    <w:basedOn w:val="Noklusjumarindkopasfonts"/>
    <w:uiPriority w:val="99"/>
    <w:semiHidden/>
    <w:unhideWhenUsed/>
    <w:rsid w:val="00FC2E44"/>
    <w:rPr>
      <w:sz w:val="16"/>
      <w:szCs w:val="16"/>
    </w:rPr>
  </w:style>
  <w:style w:type="paragraph" w:styleId="Komentrateksts">
    <w:name w:val="annotation text"/>
    <w:basedOn w:val="Parasts"/>
    <w:link w:val="KomentratekstsRakstz"/>
    <w:uiPriority w:val="99"/>
    <w:semiHidden/>
    <w:unhideWhenUsed/>
    <w:rsid w:val="00FC2E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E44"/>
    <w:rPr>
      <w:sz w:val="20"/>
      <w:szCs w:val="20"/>
    </w:rPr>
  </w:style>
  <w:style w:type="paragraph" w:styleId="Komentratma">
    <w:name w:val="annotation subject"/>
    <w:basedOn w:val="Komentrateksts"/>
    <w:next w:val="Komentrateksts"/>
    <w:link w:val="KomentratmaRakstz"/>
    <w:uiPriority w:val="99"/>
    <w:semiHidden/>
    <w:unhideWhenUsed/>
    <w:rsid w:val="00FC2E44"/>
    <w:rPr>
      <w:b/>
      <w:bCs/>
    </w:rPr>
  </w:style>
  <w:style w:type="character" w:customStyle="1" w:styleId="KomentratmaRakstz">
    <w:name w:val="Komentāra tēma Rakstz."/>
    <w:basedOn w:val="KomentratekstsRakstz"/>
    <w:link w:val="Komentratma"/>
    <w:uiPriority w:val="99"/>
    <w:semiHidden/>
    <w:rsid w:val="00FC2E44"/>
    <w:rPr>
      <w:b/>
      <w:bCs/>
      <w:sz w:val="20"/>
      <w:szCs w:val="20"/>
    </w:rPr>
  </w:style>
  <w:style w:type="paragraph" w:styleId="Sarakstarindkopa">
    <w:name w:val="List Paragraph"/>
    <w:basedOn w:val="Parasts"/>
    <w:uiPriority w:val="34"/>
    <w:qFormat/>
    <w:rsid w:val="00273459"/>
    <w:pPr>
      <w:spacing w:after="0" w:line="240" w:lineRule="auto"/>
      <w:ind w:left="720"/>
    </w:pPr>
    <w:rPr>
      <w:rFonts w:ascii="Calibri" w:hAnsi="Calibri" w:cs="Times New Roman"/>
    </w:rPr>
  </w:style>
  <w:style w:type="paragraph" w:styleId="Beiguvresteksts">
    <w:name w:val="endnote text"/>
    <w:basedOn w:val="Parasts"/>
    <w:link w:val="BeiguvrestekstsRakstz"/>
    <w:uiPriority w:val="99"/>
    <w:semiHidden/>
    <w:unhideWhenUsed/>
    <w:rsid w:val="00D578D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578DC"/>
    <w:rPr>
      <w:sz w:val="20"/>
      <w:szCs w:val="20"/>
    </w:rPr>
  </w:style>
  <w:style w:type="character" w:styleId="Beiguvresatsauce">
    <w:name w:val="endnote reference"/>
    <w:basedOn w:val="Noklusjumarindkopasfonts"/>
    <w:uiPriority w:val="99"/>
    <w:semiHidden/>
    <w:unhideWhenUsed/>
    <w:rsid w:val="00D57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67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77D7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77D7B"/>
    <w:rPr>
      <w:rFonts w:ascii="Tahoma" w:hAnsi="Tahoma" w:cs="Tahoma"/>
      <w:sz w:val="16"/>
      <w:szCs w:val="16"/>
    </w:rPr>
  </w:style>
  <w:style w:type="paragraph" w:customStyle="1" w:styleId="mt-translation1">
    <w:name w:val="mt-translation1"/>
    <w:basedOn w:val="Parasts"/>
    <w:rsid w:val="00677D7B"/>
    <w:pPr>
      <w:spacing w:after="0" w:line="240" w:lineRule="auto"/>
    </w:pPr>
    <w:rPr>
      <w:rFonts w:ascii="Segoe UI" w:eastAsia="Times New Roman" w:hAnsi="Segoe UI" w:cs="Segoe UI"/>
      <w:lang w:eastAsia="lv-LV"/>
    </w:rPr>
  </w:style>
  <w:style w:type="paragraph" w:styleId="Galvene">
    <w:name w:val="header"/>
    <w:basedOn w:val="Parasts"/>
    <w:link w:val="GalveneRakstz"/>
    <w:uiPriority w:val="99"/>
    <w:unhideWhenUsed/>
    <w:rsid w:val="00F257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7C4"/>
  </w:style>
  <w:style w:type="paragraph" w:styleId="Kjene">
    <w:name w:val="footer"/>
    <w:basedOn w:val="Parasts"/>
    <w:link w:val="KjeneRakstz"/>
    <w:uiPriority w:val="99"/>
    <w:unhideWhenUsed/>
    <w:rsid w:val="00F257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7C4"/>
  </w:style>
  <w:style w:type="paragraph" w:customStyle="1" w:styleId="Default">
    <w:name w:val="Default"/>
    <w:rsid w:val="00B9654F"/>
    <w:pPr>
      <w:autoSpaceDE w:val="0"/>
      <w:autoSpaceDN w:val="0"/>
      <w:adjustRightInd w:val="0"/>
      <w:spacing w:after="0" w:line="240" w:lineRule="auto"/>
    </w:pPr>
    <w:rPr>
      <w:rFonts w:ascii="Verdana" w:hAnsi="Verdana" w:cs="Verdana"/>
      <w:color w:val="000000"/>
      <w:sz w:val="24"/>
      <w:szCs w:val="24"/>
    </w:rPr>
  </w:style>
  <w:style w:type="character" w:styleId="Hipersaite">
    <w:name w:val="Hyperlink"/>
    <w:basedOn w:val="Noklusjumarindkopasfonts"/>
    <w:uiPriority w:val="99"/>
    <w:unhideWhenUsed/>
    <w:rsid w:val="00CB343F"/>
    <w:rPr>
      <w:color w:val="0000FF" w:themeColor="hyperlink"/>
      <w:u w:val="single"/>
    </w:rPr>
  </w:style>
  <w:style w:type="character" w:styleId="Komentraatsauce">
    <w:name w:val="annotation reference"/>
    <w:basedOn w:val="Noklusjumarindkopasfonts"/>
    <w:uiPriority w:val="99"/>
    <w:semiHidden/>
    <w:unhideWhenUsed/>
    <w:rsid w:val="00FC2E44"/>
    <w:rPr>
      <w:sz w:val="16"/>
      <w:szCs w:val="16"/>
    </w:rPr>
  </w:style>
  <w:style w:type="paragraph" w:styleId="Komentrateksts">
    <w:name w:val="annotation text"/>
    <w:basedOn w:val="Parasts"/>
    <w:link w:val="KomentratekstsRakstz"/>
    <w:uiPriority w:val="99"/>
    <w:semiHidden/>
    <w:unhideWhenUsed/>
    <w:rsid w:val="00FC2E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E44"/>
    <w:rPr>
      <w:sz w:val="20"/>
      <w:szCs w:val="20"/>
    </w:rPr>
  </w:style>
  <w:style w:type="paragraph" w:styleId="Komentratma">
    <w:name w:val="annotation subject"/>
    <w:basedOn w:val="Komentrateksts"/>
    <w:next w:val="Komentrateksts"/>
    <w:link w:val="KomentratmaRakstz"/>
    <w:uiPriority w:val="99"/>
    <w:semiHidden/>
    <w:unhideWhenUsed/>
    <w:rsid w:val="00FC2E44"/>
    <w:rPr>
      <w:b/>
      <w:bCs/>
    </w:rPr>
  </w:style>
  <w:style w:type="character" w:customStyle="1" w:styleId="KomentratmaRakstz">
    <w:name w:val="Komentāra tēma Rakstz."/>
    <w:basedOn w:val="KomentratekstsRakstz"/>
    <w:link w:val="Komentratma"/>
    <w:uiPriority w:val="99"/>
    <w:semiHidden/>
    <w:rsid w:val="00FC2E44"/>
    <w:rPr>
      <w:b/>
      <w:bCs/>
      <w:sz w:val="20"/>
      <w:szCs w:val="20"/>
    </w:rPr>
  </w:style>
  <w:style w:type="paragraph" w:styleId="Sarakstarindkopa">
    <w:name w:val="List Paragraph"/>
    <w:basedOn w:val="Parasts"/>
    <w:uiPriority w:val="34"/>
    <w:qFormat/>
    <w:rsid w:val="00273459"/>
    <w:pPr>
      <w:spacing w:after="0" w:line="240" w:lineRule="auto"/>
      <w:ind w:left="720"/>
    </w:pPr>
    <w:rPr>
      <w:rFonts w:ascii="Calibri" w:hAnsi="Calibri" w:cs="Times New Roman"/>
    </w:rPr>
  </w:style>
  <w:style w:type="paragraph" w:styleId="Beiguvresteksts">
    <w:name w:val="endnote text"/>
    <w:basedOn w:val="Parasts"/>
    <w:link w:val="BeiguvrestekstsRakstz"/>
    <w:uiPriority w:val="99"/>
    <w:semiHidden/>
    <w:unhideWhenUsed/>
    <w:rsid w:val="00D578D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578DC"/>
    <w:rPr>
      <w:sz w:val="20"/>
      <w:szCs w:val="20"/>
    </w:rPr>
  </w:style>
  <w:style w:type="character" w:styleId="Beiguvresatsauce">
    <w:name w:val="endnote reference"/>
    <w:basedOn w:val="Noklusjumarindkopasfonts"/>
    <w:uiPriority w:val="99"/>
    <w:semiHidden/>
    <w:unhideWhenUsed/>
    <w:rsid w:val="00D57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kulturasapvieniba.riga.lv"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istine.graudumniece@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3953</Words>
  <Characters>2254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Lipenite</cp:lastModifiedBy>
  <cp:revision>2</cp:revision>
  <dcterms:created xsi:type="dcterms:W3CDTF">2015-11-30T08:19:00Z</dcterms:created>
  <dcterms:modified xsi:type="dcterms:W3CDTF">2015-11-30T08:19:00Z</dcterms:modified>
</cp:coreProperties>
</file>